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BD4509" w14:textId="57D81F45" w:rsidR="005954A8" w:rsidRPr="00A36785" w:rsidRDefault="0077322E" w:rsidP="00D11032">
      <w:pPr>
        <w:spacing w:line="360" w:lineRule="auto"/>
        <w:ind w:firstLine="567"/>
        <w:jc w:val="both"/>
        <w:rPr>
          <w:rFonts w:ascii="Times" w:hAnsi="Times"/>
          <w:i/>
          <w:iCs/>
          <w:smallCaps/>
          <w:sz w:val="28"/>
          <w:szCs w:val="28"/>
          <w:lang w:val="en-US"/>
        </w:rPr>
      </w:pPr>
      <w:r>
        <w:rPr>
          <w:rFonts w:ascii="Times" w:hAnsi="Times"/>
          <w:i/>
          <w:iCs/>
          <w:smallCaps/>
          <w:sz w:val="28"/>
          <w:szCs w:val="28"/>
          <w:lang w:val="en-US"/>
        </w:rPr>
        <w:t xml:space="preserve">Heavenly </w:t>
      </w:r>
      <w:r w:rsidR="000B3D33">
        <w:rPr>
          <w:rFonts w:ascii="Times" w:hAnsi="Times"/>
          <w:i/>
          <w:iCs/>
          <w:smallCaps/>
          <w:sz w:val="28"/>
          <w:szCs w:val="28"/>
          <w:lang w:val="en-US"/>
        </w:rPr>
        <w:t xml:space="preserve">Matter in Alexander of </w:t>
      </w:r>
      <w:proofErr w:type="spellStart"/>
      <w:r w:rsidR="000B3D33">
        <w:rPr>
          <w:rFonts w:ascii="Times" w:hAnsi="Times"/>
          <w:i/>
          <w:iCs/>
          <w:smallCaps/>
          <w:sz w:val="28"/>
          <w:szCs w:val="28"/>
          <w:lang w:val="en-US"/>
        </w:rPr>
        <w:t>Aphrodisias</w:t>
      </w:r>
      <w:proofErr w:type="spellEnd"/>
    </w:p>
    <w:p w14:paraId="0A2B45FB" w14:textId="77777777" w:rsidR="00CD0AD6" w:rsidRPr="00A36785" w:rsidRDefault="00CD0AD6" w:rsidP="00D11032">
      <w:pPr>
        <w:spacing w:line="360" w:lineRule="auto"/>
        <w:jc w:val="both"/>
        <w:rPr>
          <w:rFonts w:ascii="Times" w:hAnsi="Times"/>
          <w:lang w:val="en-US"/>
        </w:rPr>
      </w:pPr>
    </w:p>
    <w:p w14:paraId="708E669E" w14:textId="2203BBAE" w:rsidR="00D269A3" w:rsidRPr="008C792C" w:rsidRDefault="00D269A3" w:rsidP="00D11032">
      <w:pPr>
        <w:spacing w:line="360" w:lineRule="auto"/>
        <w:jc w:val="both"/>
        <w:rPr>
          <w:rFonts w:ascii="Times" w:hAnsi="Times"/>
          <w:lang w:val="en-CA"/>
        </w:rPr>
      </w:pPr>
    </w:p>
    <w:p w14:paraId="0443B47E" w14:textId="13799C76" w:rsidR="00D269A3" w:rsidRPr="00A36785" w:rsidRDefault="00D269A3" w:rsidP="00D11032">
      <w:pPr>
        <w:spacing w:line="360" w:lineRule="auto"/>
        <w:jc w:val="both"/>
        <w:rPr>
          <w:rFonts w:ascii="Times" w:hAnsi="Times"/>
          <w:lang w:val="en-US"/>
        </w:rPr>
      </w:pPr>
      <w:r w:rsidRPr="00A36785">
        <w:rPr>
          <w:rFonts w:ascii="Times" w:hAnsi="Times"/>
          <w:lang w:val="en-US"/>
        </w:rPr>
        <w:t xml:space="preserve">Abstract – In this paper, we argue that Alexander made an original contribution </w:t>
      </w:r>
      <w:r w:rsidR="000B3D33">
        <w:rPr>
          <w:rFonts w:ascii="Times" w:hAnsi="Times"/>
          <w:lang w:val="en-US"/>
        </w:rPr>
        <w:t xml:space="preserve">to the history of metaphysics in the Aristotelian tradition, </w:t>
      </w:r>
      <w:r w:rsidRPr="00A36785">
        <w:rPr>
          <w:rFonts w:ascii="Times" w:hAnsi="Times"/>
          <w:lang w:val="en-US"/>
        </w:rPr>
        <w:t xml:space="preserve">when he argued that both heavenly and sublunary bodies are composed by the same type of indeterminate matter. </w:t>
      </w:r>
      <w:r w:rsidR="00A3729E" w:rsidRPr="00A36785">
        <w:rPr>
          <w:rFonts w:ascii="Times" w:hAnsi="Times"/>
          <w:lang w:val="en-US"/>
        </w:rPr>
        <w:t>Aristotle</w:t>
      </w:r>
      <w:r w:rsidRPr="00A36785">
        <w:rPr>
          <w:rFonts w:ascii="Times" w:hAnsi="Times"/>
          <w:lang w:val="en-US"/>
        </w:rPr>
        <w:t xml:space="preserve">, </w:t>
      </w:r>
      <w:r w:rsidR="00A3729E" w:rsidRPr="00A36785">
        <w:rPr>
          <w:rFonts w:ascii="Times" w:hAnsi="Times"/>
          <w:lang w:val="en-US"/>
        </w:rPr>
        <w:t xml:space="preserve">on the other hand, has not been unanimously interpreted as </w:t>
      </w:r>
      <w:r w:rsidR="00292006" w:rsidRPr="00A36785">
        <w:rPr>
          <w:rFonts w:ascii="Times" w:hAnsi="Times"/>
          <w:lang w:val="en-US"/>
        </w:rPr>
        <w:t>subscribing</w:t>
      </w:r>
      <w:r w:rsidR="00A3729E" w:rsidRPr="00A36785">
        <w:rPr>
          <w:rFonts w:ascii="Times" w:hAnsi="Times"/>
          <w:lang w:val="en-US"/>
        </w:rPr>
        <w:t xml:space="preserve"> to the idea that there only a type of indeterminate matter. </w:t>
      </w:r>
      <w:r w:rsidR="00292006" w:rsidRPr="00A36785">
        <w:rPr>
          <w:rFonts w:ascii="Times" w:hAnsi="Times"/>
          <w:lang w:val="en-US"/>
        </w:rPr>
        <w:t xml:space="preserve">There is a controversial text in </w:t>
      </w:r>
      <w:r w:rsidR="00292006" w:rsidRPr="00A36785">
        <w:rPr>
          <w:rFonts w:ascii="Times" w:hAnsi="Times"/>
          <w:i/>
          <w:iCs/>
          <w:lang w:val="en-US"/>
        </w:rPr>
        <w:t>Metaphysics</w:t>
      </w:r>
      <w:r w:rsidR="00292006" w:rsidRPr="00A36785">
        <w:rPr>
          <w:rFonts w:ascii="Times" w:hAnsi="Times"/>
          <w:lang w:val="en-US"/>
        </w:rPr>
        <w:t xml:space="preserve">, Λ that is preserved in two versions: while the reading attested by the direct tradition seems to make room to a distinction </w:t>
      </w:r>
      <w:r w:rsidR="008C71AD" w:rsidRPr="00A36785">
        <w:rPr>
          <w:rFonts w:ascii="Times" w:hAnsi="Times"/>
          <w:lang w:val="en-US"/>
        </w:rPr>
        <w:t>between two types of matter, Alexander states that he could also read a copy with a reading allowing for a single type of merely indeterminate matter. He consistently maintained that this second reading better corresponded to Aristotle’s thought.</w:t>
      </w:r>
      <w:r w:rsidR="000B3D33">
        <w:rPr>
          <w:rFonts w:ascii="Times" w:hAnsi="Times"/>
          <w:lang w:val="en-US"/>
        </w:rPr>
        <w:t xml:space="preserve"> In doing this choice, he could develop an original version of Aristotelianism.</w:t>
      </w:r>
    </w:p>
    <w:p w14:paraId="2C0CB64E" w14:textId="7EBA8F25" w:rsidR="008C71AD" w:rsidRPr="00A36785" w:rsidRDefault="008C71AD" w:rsidP="00D11032">
      <w:pPr>
        <w:spacing w:line="360" w:lineRule="auto"/>
        <w:jc w:val="both"/>
        <w:rPr>
          <w:rFonts w:ascii="Times" w:hAnsi="Times"/>
          <w:lang w:val="en-US"/>
        </w:rPr>
      </w:pPr>
    </w:p>
    <w:p w14:paraId="56128337" w14:textId="07D6A966" w:rsidR="008C71AD" w:rsidRPr="00A36785" w:rsidRDefault="008C71AD" w:rsidP="00D11032">
      <w:pPr>
        <w:spacing w:line="360" w:lineRule="auto"/>
        <w:jc w:val="both"/>
        <w:rPr>
          <w:rFonts w:ascii="Times" w:hAnsi="Times"/>
          <w:lang w:val="en-US"/>
        </w:rPr>
      </w:pPr>
      <w:r w:rsidRPr="00A36785">
        <w:rPr>
          <w:rFonts w:ascii="Times" w:hAnsi="Times"/>
          <w:lang w:val="en-US"/>
        </w:rPr>
        <w:t xml:space="preserve">Keywords: Alexander of </w:t>
      </w:r>
      <w:proofErr w:type="spellStart"/>
      <w:r w:rsidRPr="00A36785">
        <w:rPr>
          <w:rFonts w:ascii="Times" w:hAnsi="Times"/>
          <w:lang w:val="en-US"/>
        </w:rPr>
        <w:t>Aphrodisias</w:t>
      </w:r>
      <w:proofErr w:type="spellEnd"/>
      <w:r w:rsidRPr="00A36785">
        <w:rPr>
          <w:rFonts w:ascii="Times" w:hAnsi="Times"/>
          <w:lang w:val="en-US"/>
        </w:rPr>
        <w:t xml:space="preserve"> – matter – metaphysics – Aristotle – form – substance - heavens</w:t>
      </w:r>
    </w:p>
    <w:p w14:paraId="3DD6C472" w14:textId="77777777" w:rsidR="0030732C" w:rsidRDefault="0030732C" w:rsidP="0030732C">
      <w:pPr>
        <w:spacing w:line="360" w:lineRule="auto"/>
        <w:jc w:val="both"/>
        <w:rPr>
          <w:rFonts w:ascii="Times" w:hAnsi="Times"/>
          <w:lang w:val="en-US"/>
        </w:rPr>
      </w:pPr>
    </w:p>
    <w:p w14:paraId="78B9D861" w14:textId="38F82911" w:rsidR="00CD0AD6" w:rsidRPr="0030732C" w:rsidRDefault="00B136F4" w:rsidP="0030732C">
      <w:pPr>
        <w:pStyle w:val="ListParagraph"/>
        <w:numPr>
          <w:ilvl w:val="0"/>
          <w:numId w:val="6"/>
        </w:numPr>
        <w:spacing w:line="360" w:lineRule="auto"/>
        <w:jc w:val="both"/>
        <w:rPr>
          <w:rFonts w:ascii="Times" w:hAnsi="Times"/>
          <w:lang w:val="en-US"/>
        </w:rPr>
      </w:pPr>
      <w:r w:rsidRPr="0030732C">
        <w:rPr>
          <w:rFonts w:ascii="Times" w:hAnsi="Times"/>
          <w:lang w:val="en-US"/>
        </w:rPr>
        <w:t>The puzzle</w:t>
      </w:r>
    </w:p>
    <w:p w14:paraId="449AF257" w14:textId="77777777" w:rsidR="00B93D46" w:rsidRPr="00A36785" w:rsidRDefault="00B93D46" w:rsidP="00D11032">
      <w:pPr>
        <w:pStyle w:val="ListParagraph"/>
        <w:spacing w:line="360" w:lineRule="auto"/>
        <w:ind w:left="1287"/>
        <w:jc w:val="both"/>
        <w:rPr>
          <w:rFonts w:ascii="Times" w:hAnsi="Times"/>
          <w:lang w:val="en-US"/>
        </w:rPr>
      </w:pPr>
    </w:p>
    <w:p w14:paraId="70E6DA2C" w14:textId="08B8542A" w:rsidR="00F75D54" w:rsidRPr="00A36785" w:rsidRDefault="0042016B" w:rsidP="00D11032">
      <w:pPr>
        <w:spacing w:line="360" w:lineRule="auto"/>
        <w:jc w:val="both"/>
        <w:rPr>
          <w:rFonts w:ascii="Times" w:hAnsi="Times"/>
          <w:lang w:val="en-US"/>
        </w:rPr>
      </w:pPr>
      <w:r w:rsidRPr="00A36785">
        <w:rPr>
          <w:rFonts w:ascii="Times" w:hAnsi="Times"/>
          <w:lang w:val="en-US"/>
        </w:rPr>
        <w:t>In this paper, we</w:t>
      </w:r>
      <w:r w:rsidR="005318D4" w:rsidRPr="00A36785">
        <w:rPr>
          <w:rFonts w:ascii="Times" w:hAnsi="Times"/>
          <w:lang w:val="en-US"/>
        </w:rPr>
        <w:t xml:space="preserve"> will be</w:t>
      </w:r>
      <w:r w:rsidRPr="00A36785">
        <w:rPr>
          <w:rFonts w:ascii="Times" w:hAnsi="Times"/>
          <w:lang w:val="en-US"/>
        </w:rPr>
        <w:t xml:space="preserve"> expound</w:t>
      </w:r>
      <w:r w:rsidR="005318D4" w:rsidRPr="00A36785">
        <w:rPr>
          <w:rFonts w:ascii="Times" w:hAnsi="Times"/>
          <w:lang w:val="en-US"/>
        </w:rPr>
        <w:t>ing</w:t>
      </w:r>
      <w:r w:rsidR="00B93D46" w:rsidRPr="00A36785">
        <w:rPr>
          <w:rFonts w:ascii="Times" w:hAnsi="Times"/>
          <w:lang w:val="en-US"/>
        </w:rPr>
        <w:t xml:space="preserve"> Alexander of </w:t>
      </w:r>
      <w:proofErr w:type="spellStart"/>
      <w:r w:rsidR="00B93D46" w:rsidRPr="00A36785">
        <w:rPr>
          <w:rFonts w:ascii="Times" w:hAnsi="Times"/>
          <w:lang w:val="en-US"/>
        </w:rPr>
        <w:t>Aphrodisias</w:t>
      </w:r>
      <w:proofErr w:type="spellEnd"/>
      <w:r w:rsidR="00B93D46" w:rsidRPr="00A36785">
        <w:rPr>
          <w:rFonts w:ascii="Times" w:hAnsi="Times"/>
          <w:lang w:val="en-US"/>
        </w:rPr>
        <w:t xml:space="preserve">’ </w:t>
      </w:r>
      <w:r w:rsidR="009913EF" w:rsidRPr="00A36785">
        <w:rPr>
          <w:rFonts w:ascii="Times" w:hAnsi="Times"/>
          <w:lang w:val="en-US"/>
        </w:rPr>
        <w:t>take on the</w:t>
      </w:r>
      <w:r w:rsidRPr="00A36785">
        <w:rPr>
          <w:rFonts w:ascii="Times" w:hAnsi="Times"/>
          <w:lang w:val="en-US"/>
        </w:rPr>
        <w:t xml:space="preserve"> </w:t>
      </w:r>
      <w:r w:rsidR="00B93D46" w:rsidRPr="00A36785">
        <w:rPr>
          <w:rFonts w:ascii="Times" w:hAnsi="Times"/>
          <w:lang w:val="en-US"/>
        </w:rPr>
        <w:t>matter of heavenly bodies</w:t>
      </w:r>
      <w:r w:rsidR="00F75D54" w:rsidRPr="00A36785">
        <w:rPr>
          <w:rFonts w:ascii="Times" w:hAnsi="Times"/>
          <w:lang w:val="en-US"/>
        </w:rPr>
        <w:t>. Alexander aimed at presenting Aristotelianism as a consistent philosophy:</w:t>
      </w:r>
      <w:r w:rsidR="00F75D54" w:rsidRPr="00A36785">
        <w:rPr>
          <w:rStyle w:val="FootnoteReference"/>
          <w:rFonts w:ascii="Times" w:hAnsi="Times"/>
          <w:lang w:val="en-US"/>
        </w:rPr>
        <w:footnoteReference w:id="1"/>
      </w:r>
      <w:r w:rsidR="00F75D54" w:rsidRPr="00A36785">
        <w:rPr>
          <w:rFonts w:ascii="Times" w:hAnsi="Times"/>
          <w:lang w:val="en-US"/>
        </w:rPr>
        <w:t xml:space="preserve"> his version of Aristotelianism</w:t>
      </w:r>
      <w:r w:rsidR="00A36785">
        <w:rPr>
          <w:rFonts w:ascii="Times" w:hAnsi="Times"/>
          <w:lang w:val="en-US"/>
        </w:rPr>
        <w:t xml:space="preserve"> is a possible version of</w:t>
      </w:r>
      <w:r w:rsidR="00F75D54" w:rsidRPr="00A36785">
        <w:rPr>
          <w:rFonts w:ascii="Times" w:hAnsi="Times"/>
          <w:lang w:val="en-US"/>
        </w:rPr>
        <w:t xml:space="preserve"> Aristotle’s system (if the Stagirite ever had one)</w:t>
      </w:r>
      <w:r w:rsidR="00F75D54" w:rsidRPr="00A36785">
        <w:rPr>
          <w:rStyle w:val="FootnoteReference"/>
          <w:rFonts w:ascii="Times" w:hAnsi="Times"/>
          <w:lang w:val="en-US"/>
        </w:rPr>
        <w:footnoteReference w:id="2"/>
      </w:r>
      <w:r w:rsidR="00F75D54" w:rsidRPr="00A36785">
        <w:rPr>
          <w:rFonts w:ascii="Times" w:hAnsi="Times"/>
          <w:lang w:val="en-US"/>
        </w:rPr>
        <w:t xml:space="preserve"> </w:t>
      </w:r>
      <w:r w:rsidR="00A36785">
        <w:rPr>
          <w:rFonts w:ascii="Times" w:hAnsi="Times"/>
          <w:lang w:val="en-US"/>
        </w:rPr>
        <w:t>and t</w:t>
      </w:r>
      <w:r w:rsidR="00F75D54" w:rsidRPr="00A36785">
        <w:rPr>
          <w:rFonts w:ascii="Times" w:hAnsi="Times"/>
          <w:lang w:val="en-US"/>
        </w:rPr>
        <w:t xml:space="preserve">he issue of heavenly matter provides an example of Alexander’s philosophical method. </w:t>
      </w:r>
      <w:r w:rsidR="00DA44D6" w:rsidRPr="00A36785">
        <w:rPr>
          <w:rFonts w:ascii="Times" w:hAnsi="Times"/>
          <w:lang w:val="en-US"/>
        </w:rPr>
        <w:t>To</w:t>
      </w:r>
      <w:r w:rsidR="00E11505" w:rsidRPr="00A36785">
        <w:rPr>
          <w:rFonts w:ascii="Times" w:hAnsi="Times"/>
          <w:lang w:val="en-US"/>
        </w:rPr>
        <w:t xml:space="preserve"> appreciate </w:t>
      </w:r>
      <w:r w:rsidR="009913EF" w:rsidRPr="00A36785">
        <w:rPr>
          <w:rFonts w:ascii="Times" w:hAnsi="Times"/>
          <w:lang w:val="en-US"/>
        </w:rPr>
        <w:t>the novelty of Alexander’s</w:t>
      </w:r>
      <w:r w:rsidR="005318D4" w:rsidRPr="00A36785">
        <w:rPr>
          <w:rFonts w:ascii="Times" w:hAnsi="Times"/>
          <w:lang w:val="en-US"/>
        </w:rPr>
        <w:t xml:space="preserve"> contribution, it is worth looking at </w:t>
      </w:r>
      <w:r w:rsidR="00E11505" w:rsidRPr="00A36785">
        <w:rPr>
          <w:rFonts w:ascii="Times" w:hAnsi="Times"/>
          <w:lang w:val="en-US"/>
        </w:rPr>
        <w:t xml:space="preserve">the first two chapters of </w:t>
      </w:r>
      <w:r w:rsidR="009913EF" w:rsidRPr="00A36785">
        <w:rPr>
          <w:rFonts w:ascii="Times" w:hAnsi="Times"/>
          <w:lang w:val="en-US"/>
        </w:rPr>
        <w:t xml:space="preserve">Aristotle’s </w:t>
      </w:r>
      <w:r w:rsidR="00E11505" w:rsidRPr="00A36785">
        <w:rPr>
          <w:rFonts w:ascii="Times" w:hAnsi="Times"/>
          <w:i/>
          <w:lang w:val="en-US"/>
        </w:rPr>
        <w:t>Metaphysics</w:t>
      </w:r>
      <w:r w:rsidR="00E11505" w:rsidRPr="00A36785">
        <w:rPr>
          <w:rFonts w:ascii="Times" w:hAnsi="Times"/>
          <w:lang w:val="en-US"/>
        </w:rPr>
        <w:t xml:space="preserve"> Λ</w:t>
      </w:r>
      <w:r w:rsidR="00F75D54" w:rsidRPr="00A36785">
        <w:rPr>
          <w:rFonts w:ascii="Times" w:hAnsi="Times"/>
          <w:lang w:val="en-US"/>
        </w:rPr>
        <w:t>, that do not allow for a univocal interpretation of the concept of matter expounded therein</w:t>
      </w:r>
      <w:r w:rsidR="00E11505" w:rsidRPr="00A36785">
        <w:rPr>
          <w:rFonts w:ascii="Times" w:hAnsi="Times"/>
          <w:lang w:val="en-US"/>
        </w:rPr>
        <w:t xml:space="preserve">. </w:t>
      </w:r>
    </w:p>
    <w:p w14:paraId="748E2284" w14:textId="0BF80595" w:rsidR="00665589" w:rsidRPr="00A36785" w:rsidRDefault="005318D4" w:rsidP="00D11032">
      <w:pPr>
        <w:spacing w:line="360" w:lineRule="auto"/>
        <w:jc w:val="both"/>
        <w:rPr>
          <w:rFonts w:ascii="Times" w:hAnsi="Times"/>
          <w:lang w:val="en-US"/>
        </w:rPr>
      </w:pPr>
      <w:r w:rsidRPr="00A36785">
        <w:rPr>
          <w:rFonts w:ascii="Times" w:hAnsi="Times"/>
          <w:lang w:val="en-US"/>
        </w:rPr>
        <w:lastRenderedPageBreak/>
        <w:t>We maintain that Alexander</w:t>
      </w:r>
      <w:r w:rsidR="00856984" w:rsidRPr="00A36785">
        <w:rPr>
          <w:rFonts w:ascii="Times" w:hAnsi="Times"/>
          <w:lang w:val="en-US"/>
        </w:rPr>
        <w:t xml:space="preserve">’s concept of </w:t>
      </w:r>
      <w:r w:rsidR="00F75D54" w:rsidRPr="00A36785">
        <w:rPr>
          <w:rFonts w:ascii="Times" w:hAnsi="Times"/>
          <w:lang w:val="en-US"/>
        </w:rPr>
        <w:t xml:space="preserve">a unique type of indeterminate </w:t>
      </w:r>
      <w:r w:rsidR="00856984" w:rsidRPr="00A36785">
        <w:rPr>
          <w:rFonts w:ascii="Times" w:hAnsi="Times"/>
          <w:lang w:val="en-US"/>
        </w:rPr>
        <w:t>matter is congruent with a p</w:t>
      </w:r>
      <w:r w:rsidR="00F75D54" w:rsidRPr="00A36785">
        <w:rPr>
          <w:rFonts w:ascii="Times" w:hAnsi="Times"/>
          <w:lang w:val="en-US"/>
        </w:rPr>
        <w:t>ossible</w:t>
      </w:r>
      <w:r w:rsidR="00856984" w:rsidRPr="00A36785">
        <w:rPr>
          <w:rFonts w:ascii="Times" w:hAnsi="Times"/>
          <w:lang w:val="en-US"/>
        </w:rPr>
        <w:t xml:space="preserve"> way of understanding Aristotle’s doctrine, as it emerges</w:t>
      </w:r>
      <w:r w:rsidR="00E11505" w:rsidRPr="00A36785">
        <w:rPr>
          <w:rFonts w:ascii="Times" w:hAnsi="Times"/>
          <w:lang w:val="en-US"/>
        </w:rPr>
        <w:t xml:space="preserve"> </w:t>
      </w:r>
      <w:r w:rsidR="008C792C">
        <w:rPr>
          <w:rFonts w:ascii="Times" w:hAnsi="Times"/>
          <w:lang w:val="en-US"/>
        </w:rPr>
        <w:t xml:space="preserve">in </w:t>
      </w:r>
      <w:r w:rsidR="00E11505" w:rsidRPr="00A36785">
        <w:rPr>
          <w:rFonts w:ascii="Times" w:hAnsi="Times"/>
          <w:i/>
          <w:lang w:val="en-US"/>
        </w:rPr>
        <w:t>Metaphysics</w:t>
      </w:r>
      <w:r w:rsidR="00E11505" w:rsidRPr="00A36785">
        <w:rPr>
          <w:rFonts w:ascii="Times" w:hAnsi="Times"/>
          <w:lang w:val="en-US"/>
        </w:rPr>
        <w:t xml:space="preserve"> Λ 2</w:t>
      </w:r>
      <w:r w:rsidR="00856984" w:rsidRPr="00A36785">
        <w:rPr>
          <w:rFonts w:ascii="Times" w:hAnsi="Times"/>
          <w:lang w:val="en-US"/>
        </w:rPr>
        <w:t xml:space="preserve">, </w:t>
      </w:r>
      <w:r w:rsidR="00F75D54" w:rsidRPr="00A36785">
        <w:rPr>
          <w:rFonts w:ascii="Times" w:hAnsi="Times"/>
          <w:lang w:val="en-US"/>
        </w:rPr>
        <w:t>but the same</w:t>
      </w:r>
      <w:r w:rsidR="00856984" w:rsidRPr="00A36785">
        <w:rPr>
          <w:rFonts w:ascii="Times" w:hAnsi="Times"/>
          <w:lang w:val="en-US"/>
        </w:rPr>
        <w:t xml:space="preserve"> passage could also be read as implying that there are two types of matter</w:t>
      </w:r>
      <w:r w:rsidR="00AC4803" w:rsidRPr="00A36785">
        <w:rPr>
          <w:rFonts w:ascii="Times" w:hAnsi="Times"/>
          <w:lang w:val="en-US"/>
        </w:rPr>
        <w:t>: a matter</w:t>
      </w:r>
      <w:r w:rsidR="005B2388" w:rsidRPr="00A36785">
        <w:rPr>
          <w:rFonts w:ascii="Times" w:hAnsi="Times"/>
          <w:lang w:val="en-US"/>
        </w:rPr>
        <w:t xml:space="preserve"> </w:t>
      </w:r>
      <w:r w:rsidR="00AC4803" w:rsidRPr="00A36785">
        <w:rPr>
          <w:rFonts w:ascii="Times" w:hAnsi="Times"/>
          <w:lang w:val="en-US"/>
        </w:rPr>
        <w:t>that is included in</w:t>
      </w:r>
      <w:r w:rsidR="00B93D46" w:rsidRPr="00A36785">
        <w:rPr>
          <w:rFonts w:ascii="Times" w:hAnsi="Times"/>
          <w:lang w:val="en-US"/>
        </w:rPr>
        <w:t xml:space="preserve"> </w:t>
      </w:r>
      <w:r w:rsidR="00FE7C30" w:rsidRPr="00A36785">
        <w:rPr>
          <w:rFonts w:ascii="Times" w:hAnsi="Times"/>
          <w:lang w:val="en-US"/>
        </w:rPr>
        <w:t>sensible</w:t>
      </w:r>
      <w:r w:rsidR="00B93D46" w:rsidRPr="00A36785">
        <w:rPr>
          <w:rFonts w:ascii="Times" w:hAnsi="Times"/>
          <w:lang w:val="en-US"/>
        </w:rPr>
        <w:t xml:space="preserve"> c</w:t>
      </w:r>
      <w:r w:rsidR="00134970" w:rsidRPr="00A36785">
        <w:rPr>
          <w:rFonts w:ascii="Times" w:hAnsi="Times"/>
          <w:lang w:val="en-US"/>
        </w:rPr>
        <w:t>orruptible</w:t>
      </w:r>
      <w:r w:rsidR="005B2388" w:rsidRPr="00A36785">
        <w:rPr>
          <w:rFonts w:ascii="Times" w:hAnsi="Times"/>
          <w:lang w:val="en-US"/>
        </w:rPr>
        <w:t xml:space="preserve"> substances</w:t>
      </w:r>
      <w:r w:rsidR="00FE7C30" w:rsidRPr="00A36785">
        <w:rPr>
          <w:rFonts w:ascii="Times" w:hAnsi="Times"/>
          <w:lang w:val="en-US"/>
        </w:rPr>
        <w:t>,</w:t>
      </w:r>
      <w:r w:rsidR="00B93D46" w:rsidRPr="00A36785">
        <w:rPr>
          <w:rFonts w:ascii="Times" w:hAnsi="Times"/>
          <w:lang w:val="en-US"/>
        </w:rPr>
        <w:t xml:space="preserve"> and </w:t>
      </w:r>
      <w:r w:rsidR="00AC4803" w:rsidRPr="00A36785">
        <w:rPr>
          <w:rFonts w:ascii="Times" w:hAnsi="Times"/>
          <w:lang w:val="en-US"/>
        </w:rPr>
        <w:t>another that is included in</w:t>
      </w:r>
      <w:r w:rsidR="00FE7C30" w:rsidRPr="00A36785">
        <w:rPr>
          <w:rFonts w:ascii="Times" w:hAnsi="Times"/>
          <w:lang w:val="en-US"/>
        </w:rPr>
        <w:t xml:space="preserve"> </w:t>
      </w:r>
      <w:r w:rsidR="00B93D46" w:rsidRPr="00A36785">
        <w:rPr>
          <w:rFonts w:ascii="Times" w:hAnsi="Times"/>
          <w:lang w:val="en-US"/>
        </w:rPr>
        <w:t>sensible eternal substances</w:t>
      </w:r>
      <w:r w:rsidR="00134970" w:rsidRPr="00A36785">
        <w:rPr>
          <w:rFonts w:ascii="Times" w:hAnsi="Times"/>
          <w:lang w:val="en-US"/>
        </w:rPr>
        <w:t>.</w:t>
      </w:r>
      <w:r w:rsidR="00AC4803" w:rsidRPr="00A36785">
        <w:rPr>
          <w:rStyle w:val="FootnoteReference"/>
          <w:rFonts w:ascii="Times" w:hAnsi="Times"/>
          <w:lang w:val="en-US"/>
        </w:rPr>
        <w:footnoteReference w:id="3"/>
      </w:r>
      <w:r w:rsidR="00E11505" w:rsidRPr="00A36785">
        <w:rPr>
          <w:rFonts w:ascii="Times" w:hAnsi="Times"/>
          <w:lang w:val="en-US"/>
        </w:rPr>
        <w:t xml:space="preserve"> </w:t>
      </w:r>
      <w:r w:rsidR="00F75D54" w:rsidRPr="00A36785">
        <w:rPr>
          <w:rFonts w:ascii="Times" w:hAnsi="Times"/>
          <w:lang w:val="en-US"/>
        </w:rPr>
        <w:t>The crucial</w:t>
      </w:r>
      <w:r w:rsidR="005B2388" w:rsidRPr="00A36785">
        <w:rPr>
          <w:rFonts w:ascii="Times" w:hAnsi="Times"/>
          <w:lang w:val="en-US"/>
        </w:rPr>
        <w:t xml:space="preserve"> lines</w:t>
      </w:r>
      <w:r w:rsidR="00B93D46" w:rsidRPr="00A36785">
        <w:rPr>
          <w:rFonts w:ascii="Times" w:hAnsi="Times"/>
          <w:lang w:val="en-US"/>
        </w:rPr>
        <w:t xml:space="preserve"> 1069 a30-33</w:t>
      </w:r>
      <w:r w:rsidR="00F75D54" w:rsidRPr="00A36785">
        <w:rPr>
          <w:rFonts w:ascii="Times" w:hAnsi="Times"/>
          <w:lang w:val="en-US"/>
        </w:rPr>
        <w:t xml:space="preserve"> </w:t>
      </w:r>
      <w:r w:rsidR="00F75D54" w:rsidRPr="00F37ED0">
        <w:rPr>
          <w:rFonts w:ascii="Times" w:hAnsi="Times"/>
          <w:lang w:val="en-US"/>
        </w:rPr>
        <w:t>were transmitted in two versions at the time of Alexander</w:t>
      </w:r>
      <w:r w:rsidR="00B93D46" w:rsidRPr="00F37ED0">
        <w:rPr>
          <w:rFonts w:ascii="Times" w:hAnsi="Times"/>
          <w:lang w:val="en-US"/>
        </w:rPr>
        <w:t>.</w:t>
      </w:r>
      <w:r w:rsidR="00F75D54" w:rsidRPr="00F37ED0">
        <w:rPr>
          <w:rFonts w:ascii="Times" w:hAnsi="Times"/>
          <w:lang w:val="en-US"/>
        </w:rPr>
        <w:t xml:space="preserve"> The direct tradition, as attested by the manuscripts </w:t>
      </w:r>
      <w:r w:rsidR="008C792C" w:rsidRPr="00F37ED0">
        <w:rPr>
          <w:rFonts w:ascii="Times" w:hAnsi="Times"/>
          <w:lang w:val="en-US"/>
        </w:rPr>
        <w:t xml:space="preserve">commonly identified by the </w:t>
      </w:r>
      <w:r w:rsidR="008C792C" w:rsidRPr="00F37ED0">
        <w:rPr>
          <w:rFonts w:ascii="Times" w:hAnsi="Times"/>
          <w:i/>
          <w:iCs/>
          <w:lang w:val="en-US"/>
        </w:rPr>
        <w:t>sigla</w:t>
      </w:r>
      <w:proofErr w:type="spellStart"/>
      <w:r w:rsidR="008C792C" w:rsidRPr="00F37ED0">
        <w:rPr>
          <w:rFonts w:ascii="Times" w:hAnsi="Times"/>
          <w:i/>
          <w:iCs/>
          <w:lang w:val="en-US"/>
        </w:rPr>
        <w:t xml:space="preserve"> </w:t>
      </w:r>
      <w:r w:rsidR="00F75D54" w:rsidRPr="00F37ED0">
        <w:rPr>
          <w:rFonts w:ascii="Times" w:hAnsi="Times"/>
          <w:lang w:val="en-US"/>
        </w:rPr>
        <w:t>E</w:t>
      </w:r>
      <w:r w:rsidR="00064F07" w:rsidRPr="00F37ED0">
        <w:rPr>
          <w:rFonts w:ascii="Times" w:hAnsi="Times"/>
          <w:lang w:val="en-US"/>
        </w:rPr>
        <w:t xml:space="preserve"> (Parisinus</w:t>
      </w:r>
      <w:proofErr w:type="spellEnd"/>
      <w:r w:rsidR="00064F07" w:rsidRPr="00F37ED0">
        <w:rPr>
          <w:rFonts w:ascii="Times" w:hAnsi="Times"/>
          <w:lang w:val="en-US"/>
        </w:rPr>
        <w:t xml:space="preserve"> gr. 1853)</w:t>
      </w:r>
      <w:r w:rsidR="00F75D54" w:rsidRPr="00F37ED0">
        <w:rPr>
          <w:rFonts w:ascii="Times" w:hAnsi="Times"/>
          <w:lang w:val="en-US"/>
        </w:rPr>
        <w:t>, J</w:t>
      </w:r>
      <w:r w:rsidR="00064F07" w:rsidRPr="00F37ED0">
        <w:rPr>
          <w:rFonts w:ascii="Times" w:hAnsi="Times"/>
          <w:lang w:val="en-US"/>
        </w:rPr>
        <w:t xml:space="preserve"> (</w:t>
      </w:r>
      <w:proofErr w:type="spellStart"/>
      <w:r w:rsidR="00064F07" w:rsidRPr="00F37ED0">
        <w:rPr>
          <w:rFonts w:ascii="Times" w:hAnsi="Times"/>
          <w:lang w:val="en-US"/>
        </w:rPr>
        <w:t>Vindobonensis</w:t>
      </w:r>
      <w:proofErr w:type="spellEnd"/>
      <w:r w:rsidR="00064F07" w:rsidRPr="00F37ED0">
        <w:rPr>
          <w:rFonts w:ascii="Times" w:hAnsi="Times"/>
          <w:lang w:val="en-US"/>
        </w:rPr>
        <w:t xml:space="preserve"> phil. gr. 100)</w:t>
      </w:r>
      <w:r w:rsidR="00F75D54" w:rsidRPr="00F37ED0">
        <w:rPr>
          <w:rFonts w:ascii="Times" w:hAnsi="Times"/>
          <w:lang w:val="en-US"/>
        </w:rPr>
        <w:t xml:space="preserve">, </w:t>
      </w:r>
      <w:r w:rsidR="008C792C" w:rsidRPr="00F37ED0">
        <w:rPr>
          <w:rFonts w:ascii="Times" w:hAnsi="Times"/>
          <w:lang w:val="en-US"/>
        </w:rPr>
        <w:t xml:space="preserve">and </w:t>
      </w:r>
      <w:r w:rsidR="00F75D54" w:rsidRPr="00F37ED0">
        <w:rPr>
          <w:rFonts w:ascii="Times" w:hAnsi="Times"/>
          <w:lang w:val="en-US"/>
        </w:rPr>
        <w:t>A</w:t>
      </w:r>
      <w:r w:rsidR="00F75D54" w:rsidRPr="00F37ED0">
        <w:rPr>
          <w:rFonts w:ascii="Times" w:hAnsi="Times"/>
          <w:vertAlign w:val="superscript"/>
          <w:lang w:val="en-US"/>
        </w:rPr>
        <w:t>b</w:t>
      </w:r>
      <w:r w:rsidR="00064F07" w:rsidRPr="00F37ED0">
        <w:rPr>
          <w:rFonts w:ascii="Times" w:hAnsi="Times"/>
          <w:vertAlign w:val="superscript"/>
          <w:lang w:val="en-US"/>
        </w:rPr>
        <w:t xml:space="preserve"> </w:t>
      </w:r>
      <w:r w:rsidR="00064F07" w:rsidRPr="00F37ED0">
        <w:rPr>
          <w:rFonts w:ascii="Times" w:hAnsi="Times"/>
          <w:lang w:val="en-US"/>
        </w:rPr>
        <w:t>(</w:t>
      </w:r>
      <w:proofErr w:type="spellStart"/>
      <w:r w:rsidR="00064F07" w:rsidRPr="00F37ED0">
        <w:rPr>
          <w:rFonts w:ascii="Times" w:hAnsi="Times"/>
          <w:lang w:val="en-US"/>
        </w:rPr>
        <w:t>Laurentianus</w:t>
      </w:r>
      <w:proofErr w:type="spellEnd"/>
      <w:r w:rsidR="00064F07" w:rsidRPr="00F37ED0">
        <w:rPr>
          <w:rFonts w:ascii="Times" w:hAnsi="Times"/>
          <w:lang w:val="en-US"/>
        </w:rPr>
        <w:t xml:space="preserve"> 87.12)</w:t>
      </w:r>
      <w:r w:rsidR="00F75D54" w:rsidRPr="00F37ED0">
        <w:rPr>
          <w:rFonts w:ascii="Times" w:hAnsi="Times"/>
          <w:lang w:val="en-US"/>
        </w:rPr>
        <w:t>, has preserved only one of the two readings available to Alexander,</w:t>
      </w:r>
      <w:r w:rsidR="00064F07" w:rsidRPr="00F37ED0">
        <w:rPr>
          <w:rStyle w:val="FootnoteReference"/>
          <w:rFonts w:ascii="Times" w:hAnsi="Times"/>
          <w:lang w:val="en-US"/>
        </w:rPr>
        <w:t xml:space="preserve"> </w:t>
      </w:r>
      <w:r w:rsidR="00064F07" w:rsidRPr="00F37ED0">
        <w:rPr>
          <w:rStyle w:val="FootnoteReference"/>
          <w:rFonts w:ascii="Times" w:hAnsi="Times"/>
          <w:lang w:val="en-US"/>
        </w:rPr>
        <w:footnoteReference w:id="4"/>
      </w:r>
      <w:r w:rsidR="00F75D54" w:rsidRPr="00F37ED0">
        <w:rPr>
          <w:rFonts w:ascii="Times" w:hAnsi="Times"/>
          <w:lang w:val="en-US"/>
        </w:rPr>
        <w:t xml:space="preserve"> but the editors W. </w:t>
      </w:r>
      <w:r w:rsidR="00B93D46" w:rsidRPr="00F37ED0">
        <w:rPr>
          <w:rFonts w:ascii="Times" w:hAnsi="Times"/>
          <w:lang w:val="en-US"/>
        </w:rPr>
        <w:t>Christ</w:t>
      </w:r>
      <w:r w:rsidR="00F37ED0" w:rsidRPr="00F37ED0">
        <w:rPr>
          <w:rFonts w:ascii="Times" w:hAnsi="Times"/>
          <w:lang w:val="en-US"/>
        </w:rPr>
        <w:t xml:space="preserve"> (</w:t>
      </w:r>
      <w:proofErr w:type="spellStart"/>
      <w:r w:rsidR="00F37ED0" w:rsidRPr="00F37ED0">
        <w:rPr>
          <w:rFonts w:ascii="Times" w:hAnsi="Times"/>
          <w:i/>
          <w:iCs/>
          <w:lang w:val="en-US"/>
        </w:rPr>
        <w:t>Aristotelis</w:t>
      </w:r>
      <w:proofErr w:type="spellEnd"/>
      <w:r w:rsidR="00F37ED0" w:rsidRPr="00F37ED0">
        <w:rPr>
          <w:rFonts w:ascii="Times" w:hAnsi="Times"/>
          <w:i/>
          <w:iCs/>
          <w:lang w:val="en-US"/>
        </w:rPr>
        <w:t xml:space="preserve"> </w:t>
      </w:r>
      <w:proofErr w:type="spellStart"/>
      <w:r w:rsidR="00F37ED0" w:rsidRPr="00F37ED0">
        <w:rPr>
          <w:rFonts w:ascii="Times" w:hAnsi="Times"/>
          <w:i/>
          <w:iCs/>
          <w:lang w:val="en-US"/>
        </w:rPr>
        <w:t>Metaphysica</w:t>
      </w:r>
      <w:proofErr w:type="spellEnd"/>
      <w:r w:rsidR="00F37ED0" w:rsidRPr="00F37ED0">
        <w:rPr>
          <w:rFonts w:ascii="Times" w:hAnsi="Times"/>
          <w:lang w:val="en-US"/>
        </w:rPr>
        <w:t xml:space="preserve">, </w:t>
      </w:r>
      <w:proofErr w:type="spellStart"/>
      <w:r w:rsidR="00F37ED0" w:rsidRPr="00F37ED0">
        <w:rPr>
          <w:rFonts w:ascii="Times" w:hAnsi="Times"/>
          <w:lang w:val="en-US"/>
        </w:rPr>
        <w:t>recognovit</w:t>
      </w:r>
      <w:proofErr w:type="spellEnd"/>
      <w:r w:rsidR="00F37ED0" w:rsidRPr="00F37ED0">
        <w:rPr>
          <w:rFonts w:ascii="Times" w:hAnsi="Times"/>
          <w:lang w:val="en-US"/>
        </w:rPr>
        <w:t xml:space="preserve"> </w:t>
      </w:r>
      <w:r w:rsidR="00F37ED0" w:rsidRPr="00F37ED0">
        <w:rPr>
          <w:lang w:val="en-US"/>
        </w:rPr>
        <w:t>W</w:t>
      </w:r>
      <w:r w:rsidR="00F37ED0" w:rsidRPr="00F37ED0">
        <w:rPr>
          <w:rFonts w:ascii="Times" w:hAnsi="Times"/>
          <w:smallCaps/>
          <w:lang w:val="en-CA"/>
        </w:rPr>
        <w:t xml:space="preserve">. </w:t>
      </w:r>
      <w:r w:rsidR="00F37ED0" w:rsidRPr="00F37ED0">
        <w:rPr>
          <w:rFonts w:ascii="Times" w:hAnsi="Times"/>
          <w:smallCaps/>
          <w:lang w:val="en-CA"/>
        </w:rPr>
        <w:t>Christ</w:t>
      </w:r>
      <w:r w:rsidR="00F37ED0" w:rsidRPr="00F37ED0">
        <w:rPr>
          <w:rFonts w:ascii="Times" w:hAnsi="Times"/>
          <w:lang w:val="en-US"/>
        </w:rPr>
        <w:t xml:space="preserve">, Teubner, </w:t>
      </w:r>
      <w:r w:rsidR="00F37ED0" w:rsidRPr="00F37ED0">
        <w:rPr>
          <w:rFonts w:ascii="Times" w:hAnsi="Times"/>
          <w:lang w:val="en-US"/>
        </w:rPr>
        <w:t xml:space="preserve">Leipzig, </w:t>
      </w:r>
      <w:r w:rsidR="00F37ED0" w:rsidRPr="00F37ED0">
        <w:rPr>
          <w:rFonts w:ascii="Times" w:hAnsi="Times"/>
          <w:lang w:val="en-US"/>
        </w:rPr>
        <w:t>1895</w:t>
      </w:r>
      <w:r w:rsidR="00F37ED0" w:rsidRPr="00F37ED0">
        <w:rPr>
          <w:rFonts w:ascii="Times" w:hAnsi="Times"/>
          <w:lang w:val="en-US"/>
        </w:rPr>
        <w:t>)</w:t>
      </w:r>
      <w:r w:rsidR="00B93D46" w:rsidRPr="00F37ED0">
        <w:rPr>
          <w:rFonts w:ascii="Times" w:hAnsi="Times"/>
          <w:lang w:val="en-US"/>
        </w:rPr>
        <w:t xml:space="preserve">, </w:t>
      </w:r>
      <w:r w:rsidR="00F75D54" w:rsidRPr="00F37ED0">
        <w:rPr>
          <w:rFonts w:ascii="Times" w:hAnsi="Times"/>
          <w:lang w:val="en-US"/>
        </w:rPr>
        <w:t xml:space="preserve">W. D. </w:t>
      </w:r>
      <w:r w:rsidR="009913EF" w:rsidRPr="00F37ED0">
        <w:rPr>
          <w:rFonts w:ascii="Times" w:hAnsi="Times"/>
          <w:lang w:val="en-US"/>
        </w:rPr>
        <w:t>Ross</w:t>
      </w:r>
      <w:r w:rsidR="00F37ED0" w:rsidRPr="00F37ED0">
        <w:rPr>
          <w:rFonts w:ascii="Times" w:hAnsi="Times"/>
          <w:lang w:val="en-US"/>
        </w:rPr>
        <w:t xml:space="preserve"> (</w:t>
      </w:r>
      <w:r w:rsidR="00F37ED0" w:rsidRPr="00F37ED0">
        <w:rPr>
          <w:rFonts w:ascii="Times" w:hAnsi="Times"/>
          <w:lang w:val="en-US"/>
        </w:rPr>
        <w:t xml:space="preserve">Aristotle’s </w:t>
      </w:r>
      <w:r w:rsidR="00F37ED0" w:rsidRPr="00F37ED0">
        <w:rPr>
          <w:rFonts w:ascii="Times" w:hAnsi="Times"/>
          <w:i/>
          <w:iCs/>
          <w:lang w:val="en-US"/>
        </w:rPr>
        <w:t>Metaphysics</w:t>
      </w:r>
      <w:r w:rsidR="00F37ED0" w:rsidRPr="00F37ED0">
        <w:rPr>
          <w:rFonts w:ascii="Times" w:hAnsi="Times"/>
          <w:lang w:val="en-US"/>
        </w:rPr>
        <w:t xml:space="preserve">, a revised text with introduction and commentary by </w:t>
      </w:r>
      <w:r w:rsidR="00F37ED0" w:rsidRPr="00F37ED0">
        <w:rPr>
          <w:lang w:val="en-US"/>
        </w:rPr>
        <w:t>W</w:t>
      </w:r>
      <w:r w:rsidR="00F37ED0" w:rsidRPr="00F37ED0">
        <w:rPr>
          <w:rFonts w:ascii="Times" w:hAnsi="Times"/>
          <w:smallCaps/>
          <w:lang w:val="en-CA"/>
        </w:rPr>
        <w:t xml:space="preserve">. </w:t>
      </w:r>
      <w:r w:rsidR="00F37ED0" w:rsidRPr="00F37ED0">
        <w:rPr>
          <w:rFonts w:ascii="Times" w:hAnsi="Times"/>
          <w:smallCaps/>
          <w:lang w:val="en-CA"/>
        </w:rPr>
        <w:t xml:space="preserve">D. Ross, </w:t>
      </w:r>
      <w:r w:rsidR="00F37ED0" w:rsidRPr="00F37ED0">
        <w:rPr>
          <w:rFonts w:ascii="Times" w:hAnsi="Times"/>
          <w:lang w:val="en-US"/>
        </w:rPr>
        <w:t>Clarendon Press, Oxford, 1924</w:t>
      </w:r>
      <w:r w:rsidR="00F37ED0" w:rsidRPr="00F37ED0">
        <w:rPr>
          <w:rFonts w:ascii="Times" w:hAnsi="Times"/>
          <w:lang w:val="en-US"/>
        </w:rPr>
        <w:t>)</w:t>
      </w:r>
      <w:r w:rsidR="009913EF" w:rsidRPr="00F37ED0">
        <w:rPr>
          <w:rFonts w:ascii="Times" w:hAnsi="Times"/>
          <w:lang w:val="en-US"/>
        </w:rPr>
        <w:t>,</w:t>
      </w:r>
      <w:r w:rsidR="00B93D46" w:rsidRPr="00F37ED0">
        <w:rPr>
          <w:rFonts w:ascii="Times" w:hAnsi="Times"/>
          <w:lang w:val="en-US"/>
        </w:rPr>
        <w:t xml:space="preserve"> and </w:t>
      </w:r>
      <w:r w:rsidR="00F75D54" w:rsidRPr="00F37ED0">
        <w:rPr>
          <w:rFonts w:ascii="Times" w:hAnsi="Times"/>
          <w:lang w:val="en-US"/>
        </w:rPr>
        <w:t xml:space="preserve">W. </w:t>
      </w:r>
      <w:r w:rsidR="00B93D46" w:rsidRPr="00F37ED0">
        <w:rPr>
          <w:rFonts w:ascii="Times" w:hAnsi="Times"/>
          <w:lang w:val="en-US"/>
        </w:rPr>
        <w:t>Jaeger</w:t>
      </w:r>
      <w:r w:rsidR="00F37ED0" w:rsidRPr="00F37ED0">
        <w:rPr>
          <w:rFonts w:ascii="Times" w:hAnsi="Times"/>
          <w:lang w:val="en-US"/>
        </w:rPr>
        <w:t xml:space="preserve"> (</w:t>
      </w:r>
      <w:proofErr w:type="spellStart"/>
      <w:r w:rsidR="00F37ED0" w:rsidRPr="00F37ED0">
        <w:rPr>
          <w:rFonts w:ascii="Times" w:hAnsi="Times"/>
          <w:i/>
          <w:iCs/>
          <w:lang w:val="en-US"/>
        </w:rPr>
        <w:t>Aristotelis</w:t>
      </w:r>
      <w:proofErr w:type="spellEnd"/>
      <w:r w:rsidR="00F37ED0" w:rsidRPr="00F37ED0">
        <w:rPr>
          <w:rFonts w:ascii="Times" w:hAnsi="Times"/>
          <w:i/>
          <w:iCs/>
          <w:lang w:val="en-US"/>
        </w:rPr>
        <w:t xml:space="preserve"> </w:t>
      </w:r>
      <w:proofErr w:type="spellStart"/>
      <w:r w:rsidR="00F37ED0" w:rsidRPr="00F37ED0">
        <w:rPr>
          <w:rFonts w:ascii="Times" w:hAnsi="Times"/>
          <w:i/>
          <w:iCs/>
          <w:lang w:val="en-US"/>
        </w:rPr>
        <w:t>Metaphysica</w:t>
      </w:r>
      <w:proofErr w:type="spellEnd"/>
      <w:r w:rsidR="00F37ED0" w:rsidRPr="00F37ED0">
        <w:rPr>
          <w:rFonts w:ascii="Times" w:hAnsi="Times"/>
          <w:lang w:val="en-US"/>
        </w:rPr>
        <w:t xml:space="preserve">, </w:t>
      </w:r>
      <w:proofErr w:type="spellStart"/>
      <w:r w:rsidR="00F37ED0" w:rsidRPr="00F37ED0">
        <w:rPr>
          <w:rFonts w:ascii="Times" w:hAnsi="Times"/>
          <w:lang w:val="en-US"/>
        </w:rPr>
        <w:t>edidit</w:t>
      </w:r>
      <w:proofErr w:type="spellEnd"/>
      <w:r w:rsidR="00F37ED0" w:rsidRPr="00F37ED0">
        <w:rPr>
          <w:rFonts w:ascii="Times" w:hAnsi="Times"/>
          <w:lang w:val="en-US"/>
        </w:rPr>
        <w:t xml:space="preserve"> </w:t>
      </w:r>
      <w:proofErr w:type="spellStart"/>
      <w:r w:rsidR="00F37ED0" w:rsidRPr="00F37ED0">
        <w:rPr>
          <w:rFonts w:ascii="Times" w:hAnsi="Times"/>
          <w:lang w:val="en-US"/>
        </w:rPr>
        <w:t>brevique</w:t>
      </w:r>
      <w:proofErr w:type="spellEnd"/>
      <w:r w:rsidR="00F37ED0" w:rsidRPr="00F37ED0">
        <w:rPr>
          <w:rFonts w:ascii="Times" w:hAnsi="Times"/>
          <w:lang w:val="en-US"/>
        </w:rPr>
        <w:t xml:space="preserve"> </w:t>
      </w:r>
      <w:proofErr w:type="spellStart"/>
      <w:r w:rsidR="00F37ED0" w:rsidRPr="00F37ED0">
        <w:rPr>
          <w:rFonts w:ascii="Times" w:hAnsi="Times"/>
          <w:lang w:val="en-US"/>
        </w:rPr>
        <w:t>adnotatione</w:t>
      </w:r>
      <w:proofErr w:type="spellEnd"/>
      <w:r w:rsidR="00F37ED0" w:rsidRPr="00F37ED0">
        <w:rPr>
          <w:rFonts w:ascii="Times" w:hAnsi="Times"/>
          <w:lang w:val="en-US"/>
        </w:rPr>
        <w:t xml:space="preserve"> </w:t>
      </w:r>
      <w:proofErr w:type="spellStart"/>
      <w:r w:rsidR="00F37ED0" w:rsidRPr="00F37ED0">
        <w:rPr>
          <w:rFonts w:ascii="Times" w:hAnsi="Times"/>
          <w:lang w:val="en-US"/>
        </w:rPr>
        <w:t>critica</w:t>
      </w:r>
      <w:proofErr w:type="spellEnd"/>
      <w:r w:rsidR="00F37ED0" w:rsidRPr="00F37ED0">
        <w:rPr>
          <w:rFonts w:ascii="Times" w:hAnsi="Times"/>
          <w:lang w:val="en-US"/>
        </w:rPr>
        <w:t xml:space="preserve"> </w:t>
      </w:r>
      <w:proofErr w:type="spellStart"/>
      <w:r w:rsidR="00F37ED0" w:rsidRPr="00F37ED0">
        <w:rPr>
          <w:rFonts w:ascii="Times" w:hAnsi="Times"/>
          <w:lang w:val="en-US"/>
        </w:rPr>
        <w:t>instruxit</w:t>
      </w:r>
      <w:proofErr w:type="spellEnd"/>
      <w:r w:rsidR="00F37ED0" w:rsidRPr="00F37ED0">
        <w:rPr>
          <w:rFonts w:ascii="Times" w:hAnsi="Times"/>
          <w:lang w:val="en-US"/>
        </w:rPr>
        <w:t xml:space="preserve"> </w:t>
      </w:r>
      <w:r w:rsidR="00F37ED0" w:rsidRPr="00F37ED0">
        <w:rPr>
          <w:lang w:val="en-US"/>
        </w:rPr>
        <w:t>W</w:t>
      </w:r>
      <w:r w:rsidR="00F37ED0" w:rsidRPr="00F37ED0">
        <w:rPr>
          <w:rFonts w:ascii="Times" w:hAnsi="Times"/>
          <w:smallCaps/>
          <w:lang w:val="en-CA"/>
        </w:rPr>
        <w:t xml:space="preserve">. </w:t>
      </w:r>
      <w:r w:rsidR="00F37ED0" w:rsidRPr="00F37ED0">
        <w:rPr>
          <w:rFonts w:ascii="Times" w:hAnsi="Times"/>
          <w:smallCaps/>
          <w:lang w:val="en-CA"/>
        </w:rPr>
        <w:t>Jaeger</w:t>
      </w:r>
      <w:r w:rsidR="00F37ED0" w:rsidRPr="00F37ED0">
        <w:rPr>
          <w:rFonts w:ascii="Times" w:hAnsi="Times"/>
          <w:lang w:val="en-US"/>
        </w:rPr>
        <w:t>, Clarendon Press</w:t>
      </w:r>
      <w:r w:rsidR="00F37ED0" w:rsidRPr="00F37ED0">
        <w:rPr>
          <w:rFonts w:ascii="Times" w:hAnsi="Times"/>
          <w:lang w:val="en-US"/>
        </w:rPr>
        <w:t xml:space="preserve">, </w:t>
      </w:r>
      <w:r w:rsidR="00F37ED0" w:rsidRPr="00F37ED0">
        <w:rPr>
          <w:rFonts w:ascii="Times" w:hAnsi="Times"/>
          <w:lang w:val="en-US"/>
        </w:rPr>
        <w:t>Oxford,</w:t>
      </w:r>
      <w:r w:rsidR="00F37ED0" w:rsidRPr="00F37ED0">
        <w:rPr>
          <w:rFonts w:ascii="Times" w:hAnsi="Times"/>
          <w:lang w:val="en-US"/>
        </w:rPr>
        <w:t xml:space="preserve"> </w:t>
      </w:r>
      <w:r w:rsidR="00F37ED0" w:rsidRPr="00F37ED0">
        <w:rPr>
          <w:rFonts w:ascii="Times" w:hAnsi="Times"/>
          <w:lang w:val="en-US"/>
        </w:rPr>
        <w:t>1957</w:t>
      </w:r>
      <w:r w:rsidR="00F37ED0" w:rsidRPr="00F37ED0">
        <w:rPr>
          <w:rFonts w:ascii="Times" w:hAnsi="Times"/>
          <w:lang w:val="en-US"/>
        </w:rPr>
        <w:t>)</w:t>
      </w:r>
      <w:r w:rsidR="00B93D46" w:rsidRPr="00F37ED0">
        <w:rPr>
          <w:rFonts w:ascii="Times" w:hAnsi="Times"/>
          <w:lang w:val="en-US"/>
        </w:rPr>
        <w:t xml:space="preserve"> </w:t>
      </w:r>
      <w:r w:rsidR="00F75D54" w:rsidRPr="00F37ED0">
        <w:rPr>
          <w:rFonts w:ascii="Times" w:hAnsi="Times"/>
          <w:lang w:val="en-US"/>
        </w:rPr>
        <w:t>in their respective editions</w:t>
      </w:r>
      <w:r w:rsidR="00002E71" w:rsidRPr="00F37ED0">
        <w:rPr>
          <w:rStyle w:val="FootnoteReference"/>
          <w:rFonts w:ascii="Times" w:hAnsi="Times"/>
          <w:lang w:val="en-US"/>
        </w:rPr>
        <w:footnoteReference w:id="5"/>
      </w:r>
      <w:r w:rsidR="00F75D54" w:rsidRPr="00F37ED0">
        <w:rPr>
          <w:rFonts w:ascii="Times" w:hAnsi="Times"/>
          <w:lang w:val="en-US"/>
        </w:rPr>
        <w:t xml:space="preserve"> chose the other reading attested by Alexander.</w:t>
      </w:r>
      <w:r w:rsidR="009C0EF0" w:rsidRPr="00F37ED0">
        <w:rPr>
          <w:rStyle w:val="FootnoteReference"/>
          <w:rFonts w:ascii="Times" w:hAnsi="Times"/>
          <w:lang w:val="en-US"/>
        </w:rPr>
        <w:footnoteReference w:id="6"/>
      </w:r>
      <w:r w:rsidR="00064F07" w:rsidRPr="00A36785">
        <w:rPr>
          <w:rFonts w:ascii="Times" w:hAnsi="Times"/>
          <w:lang w:val="en-US"/>
        </w:rPr>
        <w:t xml:space="preserve"> </w:t>
      </w:r>
    </w:p>
    <w:p w14:paraId="43646CFA" w14:textId="25D196AD" w:rsidR="003F346A" w:rsidRPr="00A36785" w:rsidRDefault="00064F07" w:rsidP="00D11032">
      <w:pPr>
        <w:spacing w:line="360" w:lineRule="auto"/>
        <w:jc w:val="both"/>
        <w:rPr>
          <w:rFonts w:ascii="Times" w:hAnsi="Times"/>
          <w:lang w:val="en-US"/>
        </w:rPr>
      </w:pPr>
      <w:r w:rsidRPr="00A36785">
        <w:rPr>
          <w:rFonts w:ascii="Times" w:hAnsi="Times"/>
          <w:lang w:val="en-US"/>
        </w:rPr>
        <w:t>Aristotle’s text runs as follows:</w:t>
      </w:r>
    </w:p>
    <w:p w14:paraId="00BCF8F3" w14:textId="77777777" w:rsidR="00403654" w:rsidRPr="00A36785" w:rsidRDefault="00403654" w:rsidP="00D11032">
      <w:pPr>
        <w:spacing w:line="360" w:lineRule="auto"/>
        <w:ind w:firstLine="567"/>
        <w:jc w:val="both"/>
        <w:rPr>
          <w:rFonts w:ascii="Times" w:hAnsi="Times"/>
          <w:lang w:val="en-US"/>
        </w:rPr>
      </w:pPr>
    </w:p>
    <w:p w14:paraId="26482B62" w14:textId="230C206F" w:rsidR="00FD0328" w:rsidRPr="00A36785" w:rsidRDefault="00FD0328" w:rsidP="00D11032">
      <w:pPr>
        <w:spacing w:line="360" w:lineRule="auto"/>
        <w:ind w:firstLine="567"/>
        <w:jc w:val="both"/>
        <w:rPr>
          <w:rFonts w:ascii="Times" w:hAnsi="Times"/>
          <w:lang w:val="en-US"/>
        </w:rPr>
      </w:pPr>
      <w:proofErr w:type="spellStart"/>
      <w:r w:rsidRPr="00A36785">
        <w:rPr>
          <w:rFonts w:ascii="Times" w:hAnsi="Times"/>
          <w:lang w:val="en-US"/>
        </w:rPr>
        <w:t>οὐσί</w:t>
      </w:r>
      <w:proofErr w:type="spellEnd"/>
      <w:r w:rsidRPr="00A36785">
        <w:rPr>
          <w:rFonts w:ascii="Times" w:hAnsi="Times"/>
          <w:lang w:val="en-US"/>
        </w:rPr>
        <w:t xml:space="preserve">αι </w:t>
      </w:r>
      <w:proofErr w:type="spellStart"/>
      <w:r w:rsidRPr="00A36785">
        <w:rPr>
          <w:rFonts w:ascii="Times" w:hAnsi="Times"/>
          <w:lang w:val="en-US"/>
        </w:rPr>
        <w:t>δὲ</w:t>
      </w:r>
      <w:proofErr w:type="spellEnd"/>
      <w:r w:rsidRPr="00A36785">
        <w:rPr>
          <w:rFonts w:ascii="Times" w:hAnsi="Times"/>
          <w:lang w:val="en-US"/>
        </w:rPr>
        <w:t xml:space="preserve"> </w:t>
      </w:r>
      <w:proofErr w:type="spellStart"/>
      <w:r w:rsidRPr="00A36785">
        <w:rPr>
          <w:rFonts w:ascii="Times" w:hAnsi="Times"/>
          <w:lang w:val="en-US"/>
        </w:rPr>
        <w:t>τρεῖς</w:t>
      </w:r>
      <w:proofErr w:type="spellEnd"/>
      <w:r w:rsidRPr="00A36785">
        <w:rPr>
          <w:rFonts w:ascii="Times" w:hAnsi="Times"/>
          <w:lang w:val="en-US"/>
        </w:rPr>
        <w:t xml:space="preserve">, </w:t>
      </w:r>
      <w:proofErr w:type="spellStart"/>
      <w:r w:rsidRPr="00A36785">
        <w:rPr>
          <w:rFonts w:ascii="Times" w:hAnsi="Times"/>
          <w:lang w:val="en-US"/>
        </w:rPr>
        <w:t>μί</w:t>
      </w:r>
      <w:proofErr w:type="spellEnd"/>
      <w:r w:rsidRPr="00A36785">
        <w:rPr>
          <w:rFonts w:ascii="Times" w:hAnsi="Times"/>
          <w:lang w:val="en-US"/>
        </w:rPr>
        <w:t xml:space="preserve">α </w:t>
      </w:r>
      <w:proofErr w:type="spellStart"/>
      <w:r w:rsidRPr="00A36785">
        <w:rPr>
          <w:rFonts w:ascii="Times" w:hAnsi="Times"/>
          <w:lang w:val="en-US"/>
        </w:rPr>
        <w:t>μὲν</w:t>
      </w:r>
      <w:proofErr w:type="spellEnd"/>
      <w:r w:rsidRPr="00A36785">
        <w:rPr>
          <w:rFonts w:ascii="Times" w:hAnsi="Times"/>
          <w:lang w:val="en-US"/>
        </w:rPr>
        <w:t xml:space="preserve"> α</w:t>
      </w:r>
      <w:proofErr w:type="spellStart"/>
      <w:r w:rsidRPr="00A36785">
        <w:rPr>
          <w:rFonts w:ascii="Times" w:hAnsi="Times"/>
          <w:lang w:val="en-US"/>
        </w:rPr>
        <w:t>ἰσθητή</w:t>
      </w:r>
      <w:proofErr w:type="spellEnd"/>
      <w:r w:rsidRPr="00A36785">
        <w:rPr>
          <w:rFonts w:ascii="Times" w:hAnsi="Times"/>
          <w:lang w:val="en-US"/>
        </w:rPr>
        <w:t>—</w:t>
      </w:r>
      <w:proofErr w:type="spellStart"/>
      <w:r w:rsidRPr="00A36785">
        <w:rPr>
          <w:rFonts w:ascii="Times" w:hAnsi="Times"/>
          <w:lang w:val="en-US"/>
        </w:rPr>
        <w:t>ἧς</w:t>
      </w:r>
      <w:proofErr w:type="spellEnd"/>
      <w:r w:rsidRPr="00A36785">
        <w:rPr>
          <w:rFonts w:ascii="Times" w:hAnsi="Times"/>
          <w:lang w:val="en-US"/>
        </w:rPr>
        <w:t xml:space="preserve"> ἡ</w:t>
      </w:r>
      <w:r w:rsidR="00AC4803" w:rsidRPr="00A36785">
        <w:rPr>
          <w:rFonts w:ascii="Times" w:hAnsi="Times"/>
          <w:iCs/>
          <w:lang w:val="en-US"/>
        </w:rPr>
        <w:t xml:space="preserve"> </w:t>
      </w:r>
      <w:r w:rsidRPr="00A36785">
        <w:rPr>
          <w:rFonts w:ascii="Times" w:hAnsi="Times"/>
          <w:iCs/>
          <w:lang w:val="en-US"/>
        </w:rPr>
        <w:t>(30)</w:t>
      </w:r>
    </w:p>
    <w:p w14:paraId="39B50AB2" w14:textId="77777777" w:rsidR="00FD0328" w:rsidRPr="00A36785" w:rsidRDefault="00FD0328" w:rsidP="00D11032">
      <w:pPr>
        <w:spacing w:line="360" w:lineRule="auto"/>
        <w:ind w:firstLine="567"/>
        <w:jc w:val="both"/>
        <w:rPr>
          <w:rFonts w:ascii="Times" w:hAnsi="Times"/>
          <w:lang w:val="en-US"/>
        </w:rPr>
      </w:pPr>
      <w:proofErr w:type="spellStart"/>
      <w:r w:rsidRPr="00A36785">
        <w:rPr>
          <w:rFonts w:ascii="Times" w:hAnsi="Times"/>
          <w:lang w:val="en-US"/>
        </w:rPr>
        <w:t>μὲν</w:t>
      </w:r>
      <w:proofErr w:type="spellEnd"/>
      <w:r w:rsidRPr="00A36785">
        <w:rPr>
          <w:rFonts w:ascii="Times" w:hAnsi="Times"/>
          <w:lang w:val="en-US"/>
        </w:rPr>
        <w:t xml:space="preserve"> </w:t>
      </w:r>
      <w:proofErr w:type="spellStart"/>
      <w:r w:rsidRPr="00A36785">
        <w:rPr>
          <w:rFonts w:ascii="Times" w:hAnsi="Times"/>
          <w:lang w:val="en-US"/>
        </w:rPr>
        <w:t>ἀΐδιος</w:t>
      </w:r>
      <w:proofErr w:type="spellEnd"/>
      <w:r w:rsidRPr="00A36785">
        <w:rPr>
          <w:rFonts w:ascii="Times" w:hAnsi="Times"/>
          <w:lang w:val="en-US"/>
        </w:rPr>
        <w:t xml:space="preserve"> ἡ </w:t>
      </w:r>
      <w:proofErr w:type="spellStart"/>
      <w:r w:rsidRPr="00A36785">
        <w:rPr>
          <w:rFonts w:ascii="Times" w:hAnsi="Times"/>
          <w:lang w:val="en-US"/>
        </w:rPr>
        <w:t>δὲ</w:t>
      </w:r>
      <w:proofErr w:type="spellEnd"/>
      <w:r w:rsidRPr="00A36785">
        <w:rPr>
          <w:rFonts w:ascii="Times" w:hAnsi="Times"/>
          <w:lang w:val="en-US"/>
        </w:rPr>
        <w:t xml:space="preserve"> </w:t>
      </w:r>
      <w:proofErr w:type="spellStart"/>
      <w:r w:rsidRPr="00A36785">
        <w:rPr>
          <w:rFonts w:ascii="Times" w:hAnsi="Times"/>
          <w:lang w:val="en-US"/>
        </w:rPr>
        <w:t>φθ</w:t>
      </w:r>
      <w:proofErr w:type="spellEnd"/>
      <w:r w:rsidRPr="00A36785">
        <w:rPr>
          <w:rFonts w:ascii="Times" w:hAnsi="Times"/>
          <w:lang w:val="en-US"/>
        </w:rPr>
        <w:t>α</w:t>
      </w:r>
      <w:proofErr w:type="spellStart"/>
      <w:r w:rsidRPr="00A36785">
        <w:rPr>
          <w:rFonts w:ascii="Times" w:hAnsi="Times"/>
          <w:lang w:val="en-US"/>
        </w:rPr>
        <w:t>ρτή</w:t>
      </w:r>
      <w:proofErr w:type="spellEnd"/>
      <w:r w:rsidRPr="00A36785">
        <w:rPr>
          <w:rFonts w:ascii="Times" w:hAnsi="Times"/>
          <w:lang w:val="en-US"/>
        </w:rPr>
        <w:t xml:space="preserve">, </w:t>
      </w:r>
      <w:proofErr w:type="spellStart"/>
      <w:r w:rsidRPr="00A36785">
        <w:rPr>
          <w:rFonts w:ascii="Times" w:hAnsi="Times"/>
          <w:lang w:val="en-US"/>
        </w:rPr>
        <w:t>ἣν</w:t>
      </w:r>
      <w:proofErr w:type="spellEnd"/>
      <w:r w:rsidRPr="00A36785">
        <w:rPr>
          <w:rFonts w:ascii="Times" w:hAnsi="Times"/>
          <w:lang w:val="en-US"/>
        </w:rPr>
        <w:t xml:space="preserve"> π</w:t>
      </w:r>
      <w:proofErr w:type="spellStart"/>
      <w:r w:rsidRPr="00A36785">
        <w:rPr>
          <w:rFonts w:ascii="Times" w:hAnsi="Times"/>
          <w:lang w:val="en-US"/>
        </w:rPr>
        <w:t>άντες</w:t>
      </w:r>
      <w:proofErr w:type="spellEnd"/>
      <w:r w:rsidRPr="00A36785">
        <w:rPr>
          <w:rFonts w:ascii="Times" w:hAnsi="Times"/>
          <w:lang w:val="en-US"/>
        </w:rPr>
        <w:t xml:space="preserve"> </w:t>
      </w:r>
      <w:proofErr w:type="spellStart"/>
      <w:r w:rsidRPr="00A36785">
        <w:rPr>
          <w:rFonts w:ascii="Times" w:hAnsi="Times"/>
          <w:lang w:val="en-US"/>
        </w:rPr>
        <w:t>ὁμολογοῦσιν</w:t>
      </w:r>
      <w:proofErr w:type="spellEnd"/>
      <w:r w:rsidRPr="00A36785">
        <w:rPr>
          <w:rFonts w:ascii="Times" w:hAnsi="Times"/>
          <w:lang w:val="en-US"/>
        </w:rPr>
        <w:t xml:space="preserve">, </w:t>
      </w:r>
      <w:proofErr w:type="spellStart"/>
      <w:r w:rsidRPr="00A36785">
        <w:rPr>
          <w:rFonts w:ascii="Times" w:hAnsi="Times"/>
          <w:lang w:val="en-US"/>
        </w:rPr>
        <w:t>οἷον</w:t>
      </w:r>
      <w:proofErr w:type="spellEnd"/>
      <w:r w:rsidRPr="00A36785">
        <w:rPr>
          <w:rFonts w:ascii="Times" w:hAnsi="Times"/>
          <w:lang w:val="en-US"/>
        </w:rPr>
        <w:t xml:space="preserve"> </w:t>
      </w:r>
      <w:proofErr w:type="spellStart"/>
      <w:r w:rsidRPr="00A36785">
        <w:rPr>
          <w:rFonts w:ascii="Times" w:hAnsi="Times"/>
          <w:lang w:val="en-US"/>
        </w:rPr>
        <w:t>τὰ</w:t>
      </w:r>
      <w:proofErr w:type="spellEnd"/>
      <w:r w:rsidRPr="00A36785">
        <w:rPr>
          <w:rFonts w:ascii="Times" w:hAnsi="Times"/>
          <w:lang w:val="en-US"/>
        </w:rPr>
        <w:t xml:space="preserve"> </w:t>
      </w:r>
    </w:p>
    <w:p w14:paraId="71681C10" w14:textId="2DB3C269" w:rsidR="00FD0328" w:rsidRPr="00A36785" w:rsidRDefault="00FD0328" w:rsidP="00D11032">
      <w:pPr>
        <w:spacing w:line="360" w:lineRule="auto"/>
        <w:ind w:firstLine="567"/>
        <w:jc w:val="both"/>
        <w:rPr>
          <w:rFonts w:ascii="Times" w:hAnsi="Times"/>
          <w:lang w:val="en-US"/>
        </w:rPr>
      </w:pPr>
      <w:proofErr w:type="spellStart"/>
      <w:r w:rsidRPr="00A36785">
        <w:rPr>
          <w:rFonts w:ascii="Times" w:hAnsi="Times"/>
          <w:lang w:val="en-US"/>
        </w:rPr>
        <w:t>φυτὰ</w:t>
      </w:r>
      <w:proofErr w:type="spellEnd"/>
      <w:r w:rsidRPr="00A36785">
        <w:rPr>
          <w:rFonts w:ascii="Times" w:hAnsi="Times"/>
          <w:lang w:val="en-US"/>
        </w:rPr>
        <w:t xml:space="preserve"> καὶ </w:t>
      </w:r>
      <w:proofErr w:type="spellStart"/>
      <w:r w:rsidRPr="00A36785">
        <w:rPr>
          <w:rFonts w:ascii="Times" w:hAnsi="Times"/>
          <w:lang w:val="en-US"/>
        </w:rPr>
        <w:t>τὰ</w:t>
      </w:r>
      <w:proofErr w:type="spellEnd"/>
      <w:r w:rsidRPr="00A36785">
        <w:rPr>
          <w:rFonts w:ascii="Times" w:hAnsi="Times"/>
          <w:lang w:val="en-US"/>
        </w:rPr>
        <w:t xml:space="preserve"> </w:t>
      </w:r>
      <w:proofErr w:type="spellStart"/>
      <w:r w:rsidRPr="00A36785">
        <w:rPr>
          <w:rFonts w:ascii="Times" w:hAnsi="Times"/>
          <w:lang w:val="en-US"/>
        </w:rPr>
        <w:t>ζῷ</w:t>
      </w:r>
      <w:proofErr w:type="spellEnd"/>
      <w:r w:rsidRPr="00A36785">
        <w:rPr>
          <w:rFonts w:ascii="Times" w:hAnsi="Times"/>
          <w:lang w:val="en-US"/>
        </w:rPr>
        <w:t xml:space="preserve">α ἡ δ’ </w:t>
      </w:r>
      <w:proofErr w:type="spellStart"/>
      <w:r w:rsidRPr="00A36785">
        <w:rPr>
          <w:rFonts w:ascii="Times" w:hAnsi="Times"/>
          <w:lang w:val="en-US"/>
        </w:rPr>
        <w:t>ἀΐδιος</w:t>
      </w:r>
      <w:proofErr w:type="spellEnd"/>
      <w:r w:rsidRPr="00A36785">
        <w:rPr>
          <w:rFonts w:ascii="Times" w:hAnsi="Times"/>
          <w:lang w:val="en-US"/>
        </w:rPr>
        <w:t>—</w:t>
      </w:r>
      <w:proofErr w:type="spellStart"/>
      <w:r w:rsidRPr="00A36785">
        <w:rPr>
          <w:rFonts w:ascii="Times" w:hAnsi="Times"/>
          <w:lang w:val="en-US"/>
        </w:rPr>
        <w:t>ἧς</w:t>
      </w:r>
      <w:proofErr w:type="spellEnd"/>
      <w:r w:rsidRPr="00A36785">
        <w:rPr>
          <w:rFonts w:ascii="Times" w:hAnsi="Times"/>
          <w:lang w:val="en-US"/>
        </w:rPr>
        <w:t xml:space="preserve"> </w:t>
      </w:r>
      <w:proofErr w:type="spellStart"/>
      <w:r w:rsidRPr="00A36785">
        <w:rPr>
          <w:rFonts w:ascii="Times" w:hAnsi="Times"/>
          <w:lang w:val="en-US"/>
        </w:rPr>
        <w:t>ἀνάγκη</w:t>
      </w:r>
      <w:proofErr w:type="spellEnd"/>
      <w:r w:rsidRPr="00A36785">
        <w:rPr>
          <w:rFonts w:ascii="Times" w:hAnsi="Times"/>
          <w:lang w:val="en-US"/>
        </w:rPr>
        <w:t xml:space="preserve"> </w:t>
      </w:r>
      <w:proofErr w:type="spellStart"/>
      <w:r w:rsidRPr="00A36785">
        <w:rPr>
          <w:rFonts w:ascii="Times" w:hAnsi="Times"/>
          <w:lang w:val="en-US"/>
        </w:rPr>
        <w:t>τὰ</w:t>
      </w:r>
      <w:proofErr w:type="spellEnd"/>
      <w:r w:rsidRPr="00A36785">
        <w:rPr>
          <w:rFonts w:ascii="Times" w:hAnsi="Times"/>
          <w:lang w:val="en-US"/>
        </w:rPr>
        <w:t xml:space="preserve"> </w:t>
      </w:r>
      <w:proofErr w:type="spellStart"/>
      <w:r w:rsidRPr="00A36785">
        <w:rPr>
          <w:rFonts w:ascii="Times" w:hAnsi="Times"/>
          <w:lang w:val="en-US"/>
        </w:rPr>
        <w:t>στοιχεῖ</w:t>
      </w:r>
      <w:proofErr w:type="spellEnd"/>
      <w:r w:rsidRPr="00A36785">
        <w:rPr>
          <w:rFonts w:ascii="Times" w:hAnsi="Times"/>
          <w:lang w:val="en-US"/>
        </w:rPr>
        <w:t>α</w:t>
      </w:r>
    </w:p>
    <w:p w14:paraId="63103965" w14:textId="7D2284E5" w:rsidR="00FD0328" w:rsidRPr="00A36785" w:rsidRDefault="00FD0328" w:rsidP="00D11032">
      <w:pPr>
        <w:spacing w:line="360" w:lineRule="auto"/>
        <w:ind w:firstLine="567"/>
        <w:jc w:val="both"/>
        <w:rPr>
          <w:rFonts w:ascii="Times" w:hAnsi="Times"/>
          <w:lang w:val="en-US"/>
        </w:rPr>
      </w:pPr>
      <w:r w:rsidRPr="00A36785">
        <w:rPr>
          <w:rFonts w:ascii="Times" w:hAnsi="Times"/>
          <w:lang w:val="en-US"/>
        </w:rPr>
        <w:t>λαβ</w:t>
      </w:r>
      <w:proofErr w:type="spellStart"/>
      <w:r w:rsidRPr="00A36785">
        <w:rPr>
          <w:rFonts w:ascii="Times" w:hAnsi="Times"/>
          <w:lang w:val="en-US"/>
        </w:rPr>
        <w:t>εῖν</w:t>
      </w:r>
      <w:proofErr w:type="spellEnd"/>
      <w:r w:rsidRPr="00A36785">
        <w:rPr>
          <w:rFonts w:ascii="Times" w:hAnsi="Times"/>
          <w:lang w:val="en-US"/>
        </w:rPr>
        <w:t xml:space="preserve">, </w:t>
      </w:r>
      <w:proofErr w:type="spellStart"/>
      <w:r w:rsidRPr="00A36785">
        <w:rPr>
          <w:rFonts w:ascii="Times" w:hAnsi="Times"/>
          <w:lang w:val="en-US"/>
        </w:rPr>
        <w:t>εἴτε</w:t>
      </w:r>
      <w:proofErr w:type="spellEnd"/>
      <w:r w:rsidRPr="00A36785">
        <w:rPr>
          <w:rFonts w:ascii="Times" w:hAnsi="Times"/>
          <w:lang w:val="en-US"/>
        </w:rPr>
        <w:t xml:space="preserve"> </w:t>
      </w:r>
      <w:proofErr w:type="spellStart"/>
      <w:r w:rsidRPr="00A36785">
        <w:rPr>
          <w:rFonts w:ascii="Times" w:hAnsi="Times"/>
          <w:lang w:val="en-US"/>
        </w:rPr>
        <w:t>ἓν</w:t>
      </w:r>
      <w:proofErr w:type="spellEnd"/>
      <w:r w:rsidRPr="00A36785">
        <w:rPr>
          <w:rFonts w:ascii="Times" w:hAnsi="Times"/>
          <w:lang w:val="en-US"/>
        </w:rPr>
        <w:t xml:space="preserve"> </w:t>
      </w:r>
      <w:proofErr w:type="spellStart"/>
      <w:r w:rsidRPr="00A36785">
        <w:rPr>
          <w:rFonts w:ascii="Times" w:hAnsi="Times"/>
          <w:lang w:val="en-US"/>
        </w:rPr>
        <w:t>εἴτε</w:t>
      </w:r>
      <w:proofErr w:type="spellEnd"/>
      <w:r w:rsidRPr="00A36785">
        <w:rPr>
          <w:rFonts w:ascii="Times" w:hAnsi="Times"/>
          <w:lang w:val="en-US"/>
        </w:rPr>
        <w:t xml:space="preserve"> π</w:t>
      </w:r>
      <w:proofErr w:type="spellStart"/>
      <w:r w:rsidRPr="00A36785">
        <w:rPr>
          <w:rFonts w:ascii="Times" w:hAnsi="Times"/>
          <w:lang w:val="en-US"/>
        </w:rPr>
        <w:t>ολλά</w:t>
      </w:r>
      <w:proofErr w:type="spellEnd"/>
      <w:r w:rsidRPr="00A36785">
        <w:rPr>
          <w:rFonts w:ascii="Times" w:hAnsi="Times"/>
          <w:lang w:val="en-US"/>
        </w:rPr>
        <w:t xml:space="preserve"> (1069 a30-33).</w:t>
      </w:r>
    </w:p>
    <w:p w14:paraId="30513DAD" w14:textId="77777777" w:rsidR="005F3A4B" w:rsidRPr="00A36785" w:rsidRDefault="005F3A4B" w:rsidP="00D11032">
      <w:pPr>
        <w:spacing w:line="360" w:lineRule="auto"/>
        <w:ind w:firstLine="567"/>
        <w:jc w:val="both"/>
        <w:rPr>
          <w:rFonts w:ascii="Times" w:hAnsi="Times"/>
          <w:lang w:val="en-US"/>
        </w:rPr>
      </w:pPr>
    </w:p>
    <w:p w14:paraId="1B934DF6" w14:textId="17F4FF52" w:rsidR="005F3A4B" w:rsidRPr="00A36785" w:rsidRDefault="005F3A4B" w:rsidP="00D11032">
      <w:pPr>
        <w:spacing w:line="360" w:lineRule="auto"/>
        <w:ind w:firstLine="567"/>
        <w:jc w:val="both"/>
        <w:rPr>
          <w:rFonts w:ascii="Times" w:hAnsi="Times"/>
          <w:lang w:val="en-US"/>
        </w:rPr>
      </w:pPr>
      <w:r w:rsidRPr="00A36785">
        <w:rPr>
          <w:rFonts w:ascii="Times" w:hAnsi="Times"/>
          <w:lang w:val="en-US"/>
        </w:rPr>
        <w:t xml:space="preserve">a32 ἡ δ’ </w:t>
      </w:r>
      <w:proofErr w:type="spellStart"/>
      <w:r w:rsidRPr="00A36785">
        <w:rPr>
          <w:rFonts w:ascii="Times" w:hAnsi="Times"/>
          <w:lang w:val="en-US"/>
        </w:rPr>
        <w:t>ἀΐδιος</w:t>
      </w:r>
      <w:proofErr w:type="spellEnd"/>
      <w:r w:rsidR="00F75D54" w:rsidRPr="00A36785">
        <w:rPr>
          <w:rFonts w:ascii="Times" w:hAnsi="Times"/>
          <w:lang w:val="en-US"/>
        </w:rPr>
        <w:t>—</w:t>
      </w:r>
      <w:proofErr w:type="spellStart"/>
      <w:r w:rsidR="00F75D54" w:rsidRPr="00A36785">
        <w:rPr>
          <w:rFonts w:ascii="Times" w:hAnsi="Times"/>
          <w:lang w:val="en-US"/>
        </w:rPr>
        <w:t>ἧς</w:t>
      </w:r>
      <w:proofErr w:type="spellEnd"/>
      <w:r w:rsidR="00F75D54" w:rsidRPr="00A36785">
        <w:rPr>
          <w:rFonts w:ascii="Times" w:hAnsi="Times"/>
          <w:lang w:val="en-US"/>
        </w:rPr>
        <w:t xml:space="preserve"> </w:t>
      </w:r>
      <w:proofErr w:type="spellStart"/>
      <w:r w:rsidR="00F75D54" w:rsidRPr="00A36785">
        <w:rPr>
          <w:rFonts w:ascii="Times" w:hAnsi="Times"/>
          <w:lang w:val="en-US"/>
        </w:rPr>
        <w:t>ἀνάγκη</w:t>
      </w:r>
      <w:proofErr w:type="spellEnd"/>
      <w:r w:rsidRPr="00A36785">
        <w:rPr>
          <w:rFonts w:ascii="Times" w:hAnsi="Times"/>
          <w:lang w:val="en-US"/>
        </w:rPr>
        <w:t xml:space="preserve">: </w:t>
      </w:r>
      <w:r w:rsidR="00064F07" w:rsidRPr="00A36785">
        <w:rPr>
          <w:rFonts w:ascii="Times" w:hAnsi="Times"/>
          <w:lang w:val="en-US"/>
        </w:rPr>
        <w:t>E, J, A</w:t>
      </w:r>
      <w:r w:rsidR="00064F07" w:rsidRPr="00A36785">
        <w:rPr>
          <w:rFonts w:ascii="Times" w:hAnsi="Times"/>
          <w:vertAlign w:val="superscript"/>
          <w:lang w:val="en-US"/>
        </w:rPr>
        <w:t>b</w:t>
      </w:r>
      <w:r w:rsidRPr="00A36785">
        <w:rPr>
          <w:rFonts w:ascii="Times" w:hAnsi="Times"/>
          <w:lang w:val="en-US"/>
        </w:rPr>
        <w:t xml:space="preserve">, </w:t>
      </w:r>
      <w:r w:rsidR="00F75D54" w:rsidRPr="00A36785">
        <w:rPr>
          <w:rFonts w:ascii="Times" w:hAnsi="Times"/>
          <w:lang w:val="en-US"/>
        </w:rPr>
        <w:t>Alexander</w:t>
      </w:r>
      <w:r w:rsidR="00F75D54" w:rsidRPr="00A36785">
        <w:rPr>
          <w:rFonts w:ascii="Times" w:hAnsi="Times"/>
          <w:vertAlign w:val="superscript"/>
          <w:lang w:val="en-US"/>
        </w:rPr>
        <w:t>1</w:t>
      </w:r>
      <w:r w:rsidR="00002E71" w:rsidRPr="00A36785">
        <w:rPr>
          <w:rFonts w:ascii="Times" w:hAnsi="Times"/>
          <w:lang w:val="en-US"/>
        </w:rPr>
        <w:t xml:space="preserve">, </w:t>
      </w:r>
      <w:proofErr w:type="spellStart"/>
      <w:r w:rsidR="00002E71" w:rsidRPr="00A36785">
        <w:rPr>
          <w:rFonts w:ascii="Times" w:hAnsi="Times"/>
          <w:lang w:val="en-US"/>
        </w:rPr>
        <w:t>Bekker</w:t>
      </w:r>
      <w:proofErr w:type="spellEnd"/>
      <w:r w:rsidR="00002E71" w:rsidRPr="00A36785">
        <w:rPr>
          <w:rFonts w:ascii="Times" w:hAnsi="Times"/>
          <w:lang w:val="en-US"/>
        </w:rPr>
        <w:t xml:space="preserve">, </w:t>
      </w:r>
      <w:proofErr w:type="spellStart"/>
      <w:r w:rsidR="00002E71" w:rsidRPr="00A36785">
        <w:rPr>
          <w:rFonts w:ascii="Times" w:hAnsi="Times"/>
          <w:lang w:val="en-US"/>
        </w:rPr>
        <w:t>Schwegler</w:t>
      </w:r>
      <w:proofErr w:type="spellEnd"/>
      <w:r w:rsidR="00002E71" w:rsidRPr="00A36785">
        <w:rPr>
          <w:rFonts w:ascii="Times" w:hAnsi="Times"/>
          <w:lang w:val="en-US"/>
        </w:rPr>
        <w:t>, Fazz</w:t>
      </w:r>
      <w:r w:rsidR="00665589" w:rsidRPr="00A36785">
        <w:rPr>
          <w:rFonts w:ascii="Times" w:hAnsi="Times"/>
          <w:lang w:val="en-US"/>
        </w:rPr>
        <w:t>o</w:t>
      </w:r>
      <w:r w:rsidR="00F75D54" w:rsidRPr="00A36785">
        <w:rPr>
          <w:rFonts w:ascii="Times" w:hAnsi="Times"/>
          <w:lang w:val="en-US"/>
        </w:rPr>
        <w:t>: —</w:t>
      </w:r>
      <w:proofErr w:type="spellStart"/>
      <w:r w:rsidR="00F75D54" w:rsidRPr="00A36785">
        <w:rPr>
          <w:rFonts w:ascii="Times" w:hAnsi="Times"/>
          <w:lang w:val="en-US"/>
        </w:rPr>
        <w:t>ἧς</w:t>
      </w:r>
      <w:proofErr w:type="spellEnd"/>
      <w:r w:rsidR="00F75D54" w:rsidRPr="00A36785">
        <w:rPr>
          <w:rFonts w:ascii="Times" w:hAnsi="Times"/>
          <w:lang w:val="en-US"/>
        </w:rPr>
        <w:t xml:space="preserve"> </w:t>
      </w:r>
      <w:proofErr w:type="spellStart"/>
      <w:r w:rsidR="00F75D54" w:rsidRPr="00A36785">
        <w:rPr>
          <w:rFonts w:ascii="Times" w:hAnsi="Times"/>
          <w:lang w:val="en-US"/>
        </w:rPr>
        <w:t>ἀνάγκη</w:t>
      </w:r>
      <w:proofErr w:type="spellEnd"/>
      <w:r w:rsidR="00F75D54" w:rsidRPr="00A36785">
        <w:rPr>
          <w:rFonts w:ascii="Times" w:hAnsi="Times"/>
          <w:lang w:val="en-US"/>
        </w:rPr>
        <w:t xml:space="preserve"> Alexander</w:t>
      </w:r>
      <w:r w:rsidR="00F75D54" w:rsidRPr="00A36785">
        <w:rPr>
          <w:rFonts w:ascii="Times" w:hAnsi="Times"/>
          <w:vertAlign w:val="superscript"/>
          <w:lang w:val="en-US"/>
        </w:rPr>
        <w:t>2</w:t>
      </w:r>
      <w:r w:rsidR="00F75D54" w:rsidRPr="00A36785">
        <w:rPr>
          <w:rFonts w:ascii="Times" w:hAnsi="Times"/>
          <w:lang w:val="en-US"/>
        </w:rPr>
        <w:t>,</w:t>
      </w:r>
      <w:r w:rsidRPr="00A36785">
        <w:rPr>
          <w:rFonts w:ascii="Times" w:hAnsi="Times"/>
          <w:lang w:val="en-US"/>
        </w:rPr>
        <w:t xml:space="preserve"> Christ, Ross, Jaeger.</w:t>
      </w:r>
    </w:p>
    <w:p w14:paraId="5B00E216" w14:textId="4BEE4A52" w:rsidR="00825BEE" w:rsidRPr="00A36785" w:rsidRDefault="00825BEE" w:rsidP="00D11032">
      <w:pPr>
        <w:spacing w:line="360" w:lineRule="auto"/>
        <w:ind w:firstLine="567"/>
        <w:jc w:val="both"/>
        <w:rPr>
          <w:rFonts w:ascii="Times" w:hAnsi="Times"/>
          <w:lang w:val="en-US"/>
        </w:rPr>
      </w:pPr>
    </w:p>
    <w:p w14:paraId="49F50386" w14:textId="127A305E" w:rsidR="005F3A4B" w:rsidRPr="00A36785" w:rsidRDefault="00825BEE" w:rsidP="00D11032">
      <w:pPr>
        <w:pStyle w:val="Quote"/>
        <w:jc w:val="both"/>
        <w:rPr>
          <w:rFonts w:ascii="Times" w:hAnsi="Times"/>
          <w:i w:val="0"/>
          <w:iCs w:val="0"/>
          <w:color w:val="000000" w:themeColor="text1"/>
          <w:lang w:val="en-US"/>
        </w:rPr>
      </w:pPr>
      <w:r w:rsidRPr="00A36785">
        <w:rPr>
          <w:rFonts w:ascii="Times" w:hAnsi="Times"/>
          <w:i w:val="0"/>
          <w:iCs w:val="0"/>
          <w:color w:val="000000" w:themeColor="text1"/>
          <w:lang w:val="en-US"/>
        </w:rPr>
        <w:lastRenderedPageBreak/>
        <w:t xml:space="preserve">There are three kinds of substance—one that is sensible (of which one subdivision is eternal and another is perishable, and which all recognize, as comprising </w:t>
      </w:r>
      <w:proofErr w:type="gramStart"/>
      <w:r w:rsidRPr="00A36785">
        <w:rPr>
          <w:rFonts w:ascii="Times" w:hAnsi="Times"/>
          <w:i w:val="0"/>
          <w:iCs w:val="0"/>
          <w:color w:val="000000" w:themeColor="text1"/>
          <w:lang w:val="en-US"/>
        </w:rPr>
        <w:t>e.g.</w:t>
      </w:r>
      <w:proofErr w:type="gramEnd"/>
      <w:r w:rsidRPr="00A36785">
        <w:rPr>
          <w:rFonts w:ascii="Times" w:hAnsi="Times"/>
          <w:i w:val="0"/>
          <w:iCs w:val="0"/>
          <w:color w:val="000000" w:themeColor="text1"/>
          <w:lang w:val="en-US"/>
        </w:rPr>
        <w:t xml:space="preserve"> plants and animals), and another is </w:t>
      </w:r>
      <w:r w:rsidR="00A36785">
        <w:rPr>
          <w:rFonts w:ascii="Times" w:hAnsi="Times"/>
          <w:i w:val="0"/>
          <w:iCs w:val="0"/>
          <w:color w:val="000000" w:themeColor="text1"/>
          <w:lang w:val="en-US"/>
        </w:rPr>
        <w:t>eternal</w:t>
      </w:r>
      <w:r w:rsidRPr="00A36785">
        <w:rPr>
          <w:rFonts w:ascii="Times" w:hAnsi="Times"/>
          <w:i w:val="0"/>
          <w:iCs w:val="0"/>
          <w:color w:val="000000" w:themeColor="text1"/>
          <w:lang w:val="en-US"/>
        </w:rPr>
        <w:t>—of this we must grasp the elements, whether one or many</w:t>
      </w:r>
      <w:r w:rsidR="005F3A4B" w:rsidRPr="00A36785">
        <w:rPr>
          <w:rFonts w:ascii="Times" w:hAnsi="Times"/>
          <w:i w:val="0"/>
          <w:iCs w:val="0"/>
          <w:color w:val="000000" w:themeColor="text1"/>
          <w:lang w:val="en-US"/>
        </w:rPr>
        <w:t>.</w:t>
      </w:r>
    </w:p>
    <w:p w14:paraId="0FA60DF3" w14:textId="6B4D8CA7" w:rsidR="00825BEE" w:rsidRPr="00A36785" w:rsidRDefault="00825BEE" w:rsidP="00D11032">
      <w:pPr>
        <w:pStyle w:val="Quote"/>
        <w:jc w:val="both"/>
        <w:rPr>
          <w:rFonts w:ascii="Times" w:hAnsi="Times"/>
          <w:i w:val="0"/>
          <w:iCs w:val="0"/>
          <w:color w:val="000000" w:themeColor="text1"/>
          <w:lang w:val="en-US"/>
        </w:rPr>
      </w:pPr>
      <w:r w:rsidRPr="00A36785">
        <w:rPr>
          <w:rFonts w:ascii="Times" w:hAnsi="Times"/>
          <w:i w:val="0"/>
          <w:iCs w:val="0"/>
          <w:color w:val="000000" w:themeColor="text1"/>
          <w:lang w:val="en-US"/>
        </w:rPr>
        <w:t>(</w:t>
      </w:r>
      <w:r w:rsidRPr="00A36785">
        <w:rPr>
          <w:rFonts w:ascii="Times" w:hAnsi="Times"/>
          <w:color w:val="000000" w:themeColor="text1"/>
          <w:lang w:val="en-US"/>
        </w:rPr>
        <w:t>Revised Oxford Translation of Aristotle</w:t>
      </w:r>
      <w:r w:rsidRPr="00A36785">
        <w:rPr>
          <w:rFonts w:ascii="Times" w:hAnsi="Times"/>
          <w:i w:val="0"/>
          <w:iCs w:val="0"/>
          <w:color w:val="000000" w:themeColor="text1"/>
          <w:lang w:val="en-US"/>
        </w:rPr>
        <w:t xml:space="preserve">, ed. </w:t>
      </w:r>
      <w:r w:rsidR="005F3A4B" w:rsidRPr="00A36785">
        <w:rPr>
          <w:rFonts w:ascii="Times" w:hAnsi="Times"/>
          <w:i w:val="0"/>
          <w:iCs w:val="0"/>
          <w:color w:val="000000" w:themeColor="text1"/>
          <w:lang w:val="en-US"/>
        </w:rPr>
        <w:t>b</w:t>
      </w:r>
      <w:r w:rsidRPr="00A36785">
        <w:rPr>
          <w:rFonts w:ascii="Times" w:hAnsi="Times"/>
          <w:i w:val="0"/>
          <w:iCs w:val="0"/>
          <w:color w:val="000000" w:themeColor="text1"/>
          <w:lang w:val="en-US"/>
        </w:rPr>
        <w:t>y J. Barnes, modified to correspond to the manuscripts’ reading)</w:t>
      </w:r>
      <w:r w:rsidR="005F3A4B" w:rsidRPr="00A36785">
        <w:rPr>
          <w:rFonts w:ascii="Times" w:hAnsi="Times"/>
          <w:i w:val="0"/>
          <w:iCs w:val="0"/>
          <w:color w:val="000000" w:themeColor="text1"/>
          <w:lang w:val="en-US"/>
        </w:rPr>
        <w:t>.</w:t>
      </w:r>
    </w:p>
    <w:p w14:paraId="1919C38E" w14:textId="0C6FCCD2" w:rsidR="00064F07" w:rsidRPr="00A36785" w:rsidRDefault="00064F07" w:rsidP="00D11032">
      <w:pPr>
        <w:jc w:val="both"/>
        <w:rPr>
          <w:rFonts w:ascii="Times" w:hAnsi="Times"/>
          <w:lang w:val="en-US"/>
        </w:rPr>
      </w:pPr>
    </w:p>
    <w:p w14:paraId="38114A8A" w14:textId="1A3A9678" w:rsidR="00064F07" w:rsidRPr="00A36785" w:rsidRDefault="00064F07" w:rsidP="00D11032">
      <w:pPr>
        <w:jc w:val="both"/>
        <w:rPr>
          <w:rFonts w:ascii="Times" w:hAnsi="Times"/>
          <w:lang w:val="en-US"/>
        </w:rPr>
      </w:pPr>
      <w:r w:rsidRPr="00A36785">
        <w:rPr>
          <w:rFonts w:ascii="Times" w:hAnsi="Times"/>
          <w:lang w:val="en-US"/>
        </w:rPr>
        <w:t>The text printed in the critical editions by Christ, Ross, and Jaeger, can be translated as follows:</w:t>
      </w:r>
    </w:p>
    <w:p w14:paraId="54AB2B58" w14:textId="45AAC02F" w:rsidR="00064F07" w:rsidRPr="00A36785" w:rsidRDefault="00064F07" w:rsidP="00D11032">
      <w:pPr>
        <w:jc w:val="both"/>
        <w:rPr>
          <w:rFonts w:ascii="Times" w:hAnsi="Times"/>
          <w:lang w:val="en-US"/>
        </w:rPr>
      </w:pPr>
    </w:p>
    <w:p w14:paraId="429BB686" w14:textId="261BC998" w:rsidR="00064F07" w:rsidRPr="00A36785" w:rsidRDefault="00064F07" w:rsidP="00D11032">
      <w:pPr>
        <w:pStyle w:val="Quote"/>
        <w:jc w:val="both"/>
        <w:rPr>
          <w:rFonts w:ascii="Times" w:hAnsi="Times"/>
          <w:i w:val="0"/>
          <w:iCs w:val="0"/>
          <w:color w:val="000000" w:themeColor="text1"/>
          <w:sz w:val="16"/>
          <w:szCs w:val="16"/>
          <w:lang w:val="en-US"/>
        </w:rPr>
      </w:pPr>
      <w:r w:rsidRPr="00A36785">
        <w:rPr>
          <w:rFonts w:ascii="Times" w:hAnsi="Times"/>
          <w:i w:val="0"/>
          <w:iCs w:val="0"/>
          <w:color w:val="000000" w:themeColor="text1"/>
          <w:lang w:val="en-US"/>
        </w:rPr>
        <w:t>There are three kinds of substance—one that is sensible (of which one subdivision is eternal and another is perishable, and which all recognize, as comprising e.g. plants and animals</w:t>
      </w:r>
      <w:proofErr w:type="gramStart"/>
      <w:r w:rsidRPr="00A36785">
        <w:rPr>
          <w:rFonts w:ascii="Times" w:hAnsi="Times"/>
          <w:i w:val="0"/>
          <w:iCs w:val="0"/>
          <w:color w:val="000000" w:themeColor="text1"/>
          <w:lang w:val="en-US"/>
        </w:rPr>
        <w:t>),—</w:t>
      </w:r>
      <w:proofErr w:type="gramEnd"/>
      <w:r w:rsidRPr="00A36785">
        <w:rPr>
          <w:rFonts w:ascii="Times" w:hAnsi="Times"/>
          <w:i w:val="0"/>
          <w:iCs w:val="0"/>
          <w:color w:val="000000" w:themeColor="text1"/>
          <w:lang w:val="en-US"/>
        </w:rPr>
        <w:t>of this we must grasp the elements, whether one or many.</w:t>
      </w:r>
    </w:p>
    <w:p w14:paraId="1F914492" w14:textId="3A6A4563" w:rsidR="00064F07" w:rsidRPr="00A36785" w:rsidRDefault="00064F07" w:rsidP="00D11032">
      <w:pPr>
        <w:pStyle w:val="Quote"/>
        <w:jc w:val="both"/>
        <w:rPr>
          <w:rFonts w:ascii="Times" w:hAnsi="Times"/>
          <w:i w:val="0"/>
          <w:iCs w:val="0"/>
          <w:color w:val="000000" w:themeColor="text1"/>
          <w:lang w:val="en-US"/>
        </w:rPr>
      </w:pPr>
      <w:r w:rsidRPr="00A36785">
        <w:rPr>
          <w:rFonts w:ascii="Times" w:hAnsi="Times"/>
          <w:i w:val="0"/>
          <w:iCs w:val="0"/>
          <w:color w:val="000000" w:themeColor="text1"/>
          <w:lang w:val="en-US"/>
        </w:rPr>
        <w:t>(</w:t>
      </w:r>
      <w:r w:rsidRPr="00A36785">
        <w:rPr>
          <w:rFonts w:ascii="Times" w:hAnsi="Times"/>
          <w:color w:val="000000" w:themeColor="text1"/>
          <w:lang w:val="en-US"/>
        </w:rPr>
        <w:t>Revised Oxford Translation of Aristotle</w:t>
      </w:r>
      <w:r w:rsidRPr="00A36785">
        <w:rPr>
          <w:rFonts w:ascii="Times" w:hAnsi="Times"/>
          <w:i w:val="0"/>
          <w:iCs w:val="0"/>
          <w:color w:val="000000" w:themeColor="text1"/>
          <w:lang w:val="en-US"/>
        </w:rPr>
        <w:t>, ed. by J. Barnes)</w:t>
      </w:r>
    </w:p>
    <w:p w14:paraId="288B4458" w14:textId="30AD02D7" w:rsidR="00EB33B4" w:rsidRPr="00A36785" w:rsidRDefault="00EB33B4" w:rsidP="00D11032">
      <w:pPr>
        <w:spacing w:line="360" w:lineRule="auto"/>
        <w:jc w:val="both"/>
        <w:rPr>
          <w:rFonts w:ascii="Times" w:hAnsi="Times"/>
          <w:lang w:val="en-US"/>
        </w:rPr>
      </w:pPr>
    </w:p>
    <w:p w14:paraId="7852BCE1" w14:textId="2A22F76F" w:rsidR="00064F07" w:rsidRPr="00A36785" w:rsidRDefault="00064F07" w:rsidP="00D11032">
      <w:pPr>
        <w:spacing w:line="360" w:lineRule="auto"/>
        <w:jc w:val="both"/>
        <w:rPr>
          <w:rFonts w:ascii="Times" w:hAnsi="Times"/>
          <w:lang w:val="en-US"/>
        </w:rPr>
      </w:pPr>
      <w:r w:rsidRPr="00A36785">
        <w:rPr>
          <w:rFonts w:ascii="Times" w:hAnsi="Times"/>
          <w:lang w:val="en-US"/>
        </w:rPr>
        <w:t>These two options were already available to Alexander, as is clear from an excerpt from his commentary reported by Averroes:</w:t>
      </w:r>
      <w:r w:rsidR="001F71ED" w:rsidRPr="00A36785">
        <w:rPr>
          <w:rStyle w:val="FootnoteReference"/>
          <w:rFonts w:ascii="Times" w:hAnsi="Times"/>
          <w:iCs/>
          <w:lang w:val="en-US"/>
        </w:rPr>
        <w:t xml:space="preserve"> </w:t>
      </w:r>
      <w:r w:rsidR="001F71ED" w:rsidRPr="00A36785">
        <w:rPr>
          <w:rStyle w:val="FootnoteReference"/>
          <w:rFonts w:ascii="Times" w:hAnsi="Times"/>
          <w:iCs/>
          <w:lang w:val="en-US"/>
        </w:rPr>
        <w:footnoteReference w:id="7"/>
      </w:r>
    </w:p>
    <w:p w14:paraId="100EB810" w14:textId="1FB7EA3F" w:rsidR="00064F07" w:rsidRPr="00A36785" w:rsidRDefault="00064F07" w:rsidP="00D11032">
      <w:pPr>
        <w:spacing w:line="360" w:lineRule="auto"/>
        <w:jc w:val="both"/>
        <w:rPr>
          <w:rFonts w:ascii="Times" w:hAnsi="Times"/>
          <w:lang w:val="en-US"/>
        </w:rPr>
      </w:pPr>
    </w:p>
    <w:p w14:paraId="3CE094DA" w14:textId="77777777" w:rsidR="00106187" w:rsidRPr="00A36785" w:rsidRDefault="003A5791" w:rsidP="00D11032">
      <w:pPr>
        <w:pStyle w:val="Quote"/>
        <w:jc w:val="both"/>
        <w:rPr>
          <w:rFonts w:ascii="Times" w:hAnsi="Times"/>
          <w:i w:val="0"/>
          <w:iCs w:val="0"/>
          <w:color w:val="000000" w:themeColor="text1"/>
          <w:lang w:val="en-US"/>
        </w:rPr>
      </w:pPr>
      <w:r w:rsidRPr="00A36785">
        <w:rPr>
          <w:rFonts w:ascii="Times" w:hAnsi="Times"/>
          <w:i w:val="0"/>
          <w:iCs w:val="0"/>
          <w:color w:val="000000" w:themeColor="text1"/>
          <w:lang w:val="en-US"/>
        </w:rPr>
        <w:t xml:space="preserve">He [i.e., Aristotle] says that there are three substances: sensible substance and non-sensible substance, and sensible substance is divided into two: eternal substance, without generation and corruption, as it has been explained in Physics: it is the fifth body. The other substance is subject to generation and corruption and is universally acknowledged: for </w:t>
      </w:r>
      <w:proofErr w:type="gramStart"/>
      <w:r w:rsidRPr="00A36785">
        <w:rPr>
          <w:rFonts w:ascii="Times" w:hAnsi="Times"/>
          <w:i w:val="0"/>
          <w:iCs w:val="0"/>
          <w:color w:val="000000" w:themeColor="text1"/>
          <w:lang w:val="en-US"/>
        </w:rPr>
        <w:t>instance</w:t>
      </w:r>
      <w:proofErr w:type="gramEnd"/>
      <w:r w:rsidRPr="00A36785">
        <w:rPr>
          <w:rFonts w:ascii="Times" w:hAnsi="Times"/>
          <w:i w:val="0"/>
          <w:iCs w:val="0"/>
          <w:color w:val="000000" w:themeColor="text1"/>
          <w:lang w:val="en-US"/>
        </w:rPr>
        <w:t xml:space="preserve"> plants and animals. </w:t>
      </w:r>
    </w:p>
    <w:p w14:paraId="42D0FD54" w14:textId="02A3A924" w:rsidR="00106187" w:rsidRPr="00A36785" w:rsidRDefault="003A5791" w:rsidP="00D11032">
      <w:pPr>
        <w:pStyle w:val="Quote"/>
        <w:jc w:val="both"/>
        <w:rPr>
          <w:rFonts w:ascii="Times" w:hAnsi="Times"/>
          <w:i w:val="0"/>
          <w:iCs w:val="0"/>
          <w:color w:val="000000" w:themeColor="text1"/>
          <w:lang w:val="en-US"/>
        </w:rPr>
      </w:pPr>
      <w:r w:rsidRPr="00A36785">
        <w:rPr>
          <w:rFonts w:ascii="Times" w:hAnsi="Times"/>
          <w:i w:val="0"/>
          <w:iCs w:val="0"/>
          <w:color w:val="000000" w:themeColor="text1"/>
          <w:lang w:val="en-US"/>
        </w:rPr>
        <w:t>He says: “the elements of which we must discern”. Alexander says: one must not understand by that the substance subject to generation and corruption, but the two substances: sensible and subject to generation, and not subject to generation. For the demonstration of the principles of beings whatever they are belongs to the metaphysician, although these are used by the natural philosopher, who does not explain them, but merely postulates them. For the immovable substance is the principle and the cause of natural things and it is that which he (= Aristotle) is now discussing above all. As for the other principles, it belongs to the science of nature only to explain what they are. What he says after this mention of the sensible substance subject to generation and corruption: “the elements of which we must discern</w:t>
      </w:r>
      <w:r w:rsidR="009D5F4B" w:rsidRPr="00A36785">
        <w:rPr>
          <w:rFonts w:ascii="Times" w:hAnsi="Times"/>
          <w:i w:val="0"/>
          <w:iCs w:val="0"/>
          <w:color w:val="000000" w:themeColor="text1"/>
          <w:lang w:val="en-US"/>
        </w:rPr>
        <w:t>”</w:t>
      </w:r>
      <w:r w:rsidRPr="00A36785">
        <w:rPr>
          <w:rFonts w:ascii="Times" w:hAnsi="Times"/>
          <w:i w:val="0"/>
          <w:iCs w:val="0"/>
          <w:color w:val="000000" w:themeColor="text1"/>
          <w:lang w:val="en-US"/>
        </w:rPr>
        <w:t xml:space="preserve">, is found in one manuscript and its interpretation is that which we have given. </w:t>
      </w:r>
    </w:p>
    <w:p w14:paraId="1D23BECD" w14:textId="2D62DFDF" w:rsidR="003A5791" w:rsidRPr="00A36785" w:rsidRDefault="003A5791" w:rsidP="00D11032">
      <w:pPr>
        <w:pStyle w:val="Quote"/>
        <w:jc w:val="both"/>
        <w:rPr>
          <w:rFonts w:ascii="Times" w:hAnsi="Times"/>
          <w:i w:val="0"/>
          <w:iCs w:val="0"/>
          <w:color w:val="000000" w:themeColor="text1"/>
          <w:lang w:val="en-US"/>
        </w:rPr>
      </w:pPr>
      <w:r w:rsidRPr="00A36785">
        <w:rPr>
          <w:rFonts w:ascii="Times" w:hAnsi="Times"/>
          <w:i w:val="0"/>
          <w:iCs w:val="0"/>
          <w:color w:val="000000" w:themeColor="text1"/>
          <w:lang w:val="en-US"/>
        </w:rPr>
        <w:t xml:space="preserve">Instead of that, another manuscript has: “that that is </w:t>
      </w:r>
      <w:proofErr w:type="gramStart"/>
      <w:r w:rsidRPr="00A36785">
        <w:rPr>
          <w:rFonts w:ascii="Times" w:hAnsi="Times"/>
          <w:i w:val="0"/>
          <w:iCs w:val="0"/>
          <w:color w:val="000000" w:themeColor="text1"/>
          <w:lang w:val="en-US"/>
        </w:rPr>
        <w:t>eternal</w:t>
      </w:r>
      <w:proofErr w:type="gramEnd"/>
      <w:r w:rsidRPr="00A36785">
        <w:rPr>
          <w:rFonts w:ascii="Times" w:hAnsi="Times"/>
          <w:i w:val="0"/>
          <w:iCs w:val="0"/>
          <w:color w:val="000000" w:themeColor="text1"/>
          <w:lang w:val="en-US"/>
        </w:rPr>
        <w:t xml:space="preserve"> and it is that the elements of which we must discern etc.”, Alexander says: what he says here according to this manuscript is that we must discern the principles of the elements of the eternal substance</w:t>
      </w:r>
      <w:r w:rsidR="00106187" w:rsidRPr="00A36785">
        <w:rPr>
          <w:rFonts w:ascii="Times" w:hAnsi="Times"/>
          <w:i w:val="0"/>
          <w:iCs w:val="0"/>
          <w:color w:val="000000" w:themeColor="text1"/>
          <w:lang w:val="en-US"/>
        </w:rPr>
        <w:t>;</w:t>
      </w:r>
      <w:r w:rsidRPr="00A36785">
        <w:rPr>
          <w:rFonts w:ascii="Times" w:hAnsi="Times"/>
          <w:i w:val="0"/>
          <w:iCs w:val="0"/>
          <w:color w:val="000000" w:themeColor="text1"/>
          <w:lang w:val="en-US"/>
        </w:rPr>
        <w:t xml:space="preserve"> the first cause, which is what the present is concerned with, </w:t>
      </w:r>
      <w:r w:rsidRPr="00A36785">
        <w:rPr>
          <w:rFonts w:ascii="Times" w:hAnsi="Times"/>
          <w:i w:val="0"/>
          <w:iCs w:val="0"/>
          <w:color w:val="000000" w:themeColor="text1"/>
          <w:lang w:val="en-US"/>
        </w:rPr>
        <w:lastRenderedPageBreak/>
        <w:t>is the cause and the principle of the divine body. He says: the first manuscript is better, for his declared aim is a discussion of the elements of the sensible substance, in which are included the things which are in the universe, and that is exactly what he will do when he inquires a little more closely; for he will then pass from the inquiry into these things to the separate forms.</w:t>
      </w:r>
      <w:r w:rsidRPr="00A36785">
        <w:rPr>
          <w:rStyle w:val="FootnoteReference"/>
          <w:rFonts w:ascii="Times" w:hAnsi="Times"/>
          <w:i w:val="0"/>
          <w:iCs w:val="0"/>
          <w:color w:val="000000" w:themeColor="text1"/>
          <w:lang w:val="en-US"/>
        </w:rPr>
        <w:footnoteReference w:id="8"/>
      </w:r>
    </w:p>
    <w:p w14:paraId="3DAD33EF" w14:textId="77777777" w:rsidR="00064F07" w:rsidRPr="00A36785" w:rsidRDefault="00064F07" w:rsidP="00D11032">
      <w:pPr>
        <w:spacing w:line="360" w:lineRule="auto"/>
        <w:jc w:val="both"/>
        <w:rPr>
          <w:rFonts w:ascii="Times" w:hAnsi="Times"/>
          <w:color w:val="000000" w:themeColor="text1"/>
          <w:lang w:val="en-US"/>
        </w:rPr>
      </w:pPr>
    </w:p>
    <w:p w14:paraId="4A44AB92" w14:textId="5D4B9C9D" w:rsidR="00106187" w:rsidRPr="00A36785" w:rsidRDefault="00106187" w:rsidP="00D11032">
      <w:pPr>
        <w:spacing w:line="360" w:lineRule="auto"/>
        <w:ind w:firstLine="567"/>
        <w:jc w:val="both"/>
        <w:rPr>
          <w:rFonts w:ascii="Times" w:hAnsi="Times"/>
          <w:color w:val="000000" w:themeColor="text1"/>
          <w:lang w:val="en-US"/>
        </w:rPr>
      </w:pPr>
      <w:r w:rsidRPr="00A36785">
        <w:rPr>
          <w:rFonts w:ascii="Times" w:hAnsi="Times"/>
          <w:color w:val="000000" w:themeColor="text1"/>
          <w:lang w:val="en-US"/>
        </w:rPr>
        <w:t xml:space="preserve">In this passage, we should distinguish the readings available to Alexander from the interpretation he offers of them. </w:t>
      </w:r>
      <w:r w:rsidR="009D5F4B" w:rsidRPr="00A36785">
        <w:rPr>
          <w:rFonts w:ascii="Times" w:hAnsi="Times"/>
          <w:color w:val="000000" w:themeColor="text1"/>
          <w:lang w:val="en-US"/>
        </w:rPr>
        <w:t>Even though Alexander’s fragments are preserved in Averroes’ Arabic</w:t>
      </w:r>
      <w:r w:rsidRPr="00A36785">
        <w:rPr>
          <w:rFonts w:ascii="Times" w:hAnsi="Times"/>
          <w:color w:val="000000" w:themeColor="text1"/>
          <w:lang w:val="en-US"/>
        </w:rPr>
        <w:t xml:space="preserve">, it seems </w:t>
      </w:r>
      <w:r w:rsidR="009D5F4B" w:rsidRPr="00A36785">
        <w:rPr>
          <w:rFonts w:ascii="Times" w:hAnsi="Times"/>
          <w:color w:val="000000" w:themeColor="text1"/>
          <w:lang w:val="en-US"/>
        </w:rPr>
        <w:t xml:space="preserve">reasonable to hypothesize </w:t>
      </w:r>
      <w:r w:rsidRPr="00A36785">
        <w:rPr>
          <w:rFonts w:ascii="Times" w:hAnsi="Times"/>
          <w:color w:val="000000" w:themeColor="text1"/>
          <w:lang w:val="en-US"/>
        </w:rPr>
        <w:t xml:space="preserve">that the words ἡ δ’ </w:t>
      </w:r>
      <w:proofErr w:type="spellStart"/>
      <w:r w:rsidRPr="00A36785">
        <w:rPr>
          <w:rFonts w:ascii="Times" w:hAnsi="Times"/>
          <w:color w:val="000000" w:themeColor="text1"/>
          <w:lang w:val="en-US"/>
        </w:rPr>
        <w:t>ἀΐδιος</w:t>
      </w:r>
      <w:proofErr w:type="spellEnd"/>
      <w:r w:rsidRPr="00A36785">
        <w:rPr>
          <w:rFonts w:ascii="Times" w:hAnsi="Times"/>
          <w:color w:val="000000" w:themeColor="text1"/>
          <w:lang w:val="en-US"/>
        </w:rPr>
        <w:t xml:space="preserve"> at line 1069a32 were present in one of the manuscripts consulted by Alexander and absent in another one.</w:t>
      </w:r>
      <w:r w:rsidRPr="00A36785">
        <w:rPr>
          <w:rStyle w:val="FootnoteReference"/>
          <w:rFonts w:ascii="Times" w:hAnsi="Times"/>
          <w:color w:val="000000" w:themeColor="text1"/>
          <w:lang w:val="en-US"/>
        </w:rPr>
        <w:footnoteReference w:id="9"/>
      </w:r>
      <w:r w:rsidRPr="00A36785">
        <w:rPr>
          <w:rFonts w:ascii="Times" w:hAnsi="Times"/>
          <w:color w:val="000000" w:themeColor="text1"/>
          <w:lang w:val="en-US"/>
        </w:rPr>
        <w:t xml:space="preserve"> </w:t>
      </w:r>
      <w:r w:rsidR="009D5F4B" w:rsidRPr="00A36785">
        <w:rPr>
          <w:rFonts w:ascii="Times" w:hAnsi="Times"/>
          <w:color w:val="000000" w:themeColor="text1"/>
          <w:lang w:val="en-US"/>
        </w:rPr>
        <w:t xml:space="preserve">Alexander prefers the reading where ἡ δ’ </w:t>
      </w:r>
      <w:proofErr w:type="spellStart"/>
      <w:r w:rsidR="009D5F4B" w:rsidRPr="00A36785">
        <w:rPr>
          <w:rFonts w:ascii="Times" w:hAnsi="Times"/>
          <w:color w:val="000000" w:themeColor="text1"/>
          <w:lang w:val="en-US"/>
        </w:rPr>
        <w:t>ἀΐδιος</w:t>
      </w:r>
      <w:proofErr w:type="spellEnd"/>
      <w:r w:rsidR="009D5F4B" w:rsidRPr="00A36785">
        <w:rPr>
          <w:rFonts w:ascii="Times" w:hAnsi="Times"/>
          <w:color w:val="000000" w:themeColor="text1"/>
          <w:lang w:val="en-US"/>
        </w:rPr>
        <w:t xml:space="preserve"> does not occur at line 1069a32, because he maintains that Aristotle intends to prove that</w:t>
      </w:r>
      <w:r w:rsidR="00440BCB" w:rsidRPr="00A36785">
        <w:rPr>
          <w:rFonts w:ascii="Times" w:hAnsi="Times"/>
          <w:color w:val="000000" w:themeColor="text1"/>
          <w:lang w:val="en-US"/>
        </w:rPr>
        <w:t xml:space="preserve"> the immutable substance (i.e., the unmoved mover) is the principle of sublunary substances as well as heavenly substances. The alternative is ruled out </w:t>
      </w:r>
      <w:r w:rsidR="00A36785" w:rsidRPr="00A36785">
        <w:rPr>
          <w:rFonts w:ascii="Times" w:hAnsi="Times"/>
          <w:color w:val="000000" w:themeColor="text1"/>
          <w:lang w:val="en-US"/>
        </w:rPr>
        <w:t>because</w:t>
      </w:r>
      <w:r w:rsidR="00440BCB" w:rsidRPr="00A36785">
        <w:rPr>
          <w:rFonts w:ascii="Times" w:hAnsi="Times"/>
          <w:color w:val="000000" w:themeColor="text1"/>
          <w:lang w:val="en-US"/>
        </w:rPr>
        <w:t xml:space="preserve"> it would entail that Aristotle is only considering eternal substances that change place in </w:t>
      </w:r>
      <w:r w:rsidR="00440BCB" w:rsidRPr="00A36785">
        <w:rPr>
          <w:rFonts w:ascii="Times" w:hAnsi="Times"/>
          <w:i/>
          <w:iCs/>
          <w:color w:val="000000" w:themeColor="text1"/>
          <w:lang w:val="en-US"/>
        </w:rPr>
        <w:t xml:space="preserve">Metaphysics </w:t>
      </w:r>
      <w:r w:rsidR="00440BCB" w:rsidRPr="00A36785">
        <w:rPr>
          <w:rFonts w:ascii="Times" w:hAnsi="Times"/>
          <w:color w:val="000000" w:themeColor="text1"/>
          <w:lang w:val="en-US"/>
        </w:rPr>
        <w:t xml:space="preserve">Λ </w:t>
      </w:r>
      <w:r w:rsidR="00A36785" w:rsidRPr="00A36785">
        <w:rPr>
          <w:rFonts w:ascii="Times" w:hAnsi="Times"/>
          <w:color w:val="000000" w:themeColor="text1"/>
          <w:lang w:val="en-US"/>
        </w:rPr>
        <w:t>to</w:t>
      </w:r>
      <w:r w:rsidR="00440BCB" w:rsidRPr="00A36785">
        <w:rPr>
          <w:rFonts w:ascii="Times" w:hAnsi="Times"/>
          <w:color w:val="000000" w:themeColor="text1"/>
          <w:lang w:val="en-US"/>
        </w:rPr>
        <w:t xml:space="preserve"> prove that the unmoved mover is its principle – this, however, appears to contradict what the Stagirite does in the book, where he discusses again sublunary substances as well.</w:t>
      </w:r>
    </w:p>
    <w:p w14:paraId="03E0795B" w14:textId="77777777" w:rsidR="001F71ED" w:rsidRPr="00A36785" w:rsidRDefault="00440BCB" w:rsidP="00D11032">
      <w:pPr>
        <w:tabs>
          <w:tab w:val="left" w:pos="1701"/>
        </w:tabs>
        <w:spacing w:line="360" w:lineRule="auto"/>
        <w:ind w:firstLine="567"/>
        <w:jc w:val="both"/>
        <w:rPr>
          <w:rFonts w:ascii="Times" w:hAnsi="Times"/>
          <w:color w:val="000000" w:themeColor="text1"/>
          <w:lang w:val="en-US"/>
        </w:rPr>
      </w:pPr>
      <w:r w:rsidRPr="00A36785">
        <w:rPr>
          <w:rFonts w:ascii="Times" w:hAnsi="Times"/>
          <w:color w:val="000000" w:themeColor="text1"/>
          <w:lang w:val="en-US"/>
        </w:rPr>
        <w:t>Alexander’s textual preference has a further consequence that he does not discusses explicitly in the excerpt preserved by Averroes: according to his preferred reading, it is necessary (</w:t>
      </w:r>
      <w:proofErr w:type="spellStart"/>
      <w:r w:rsidRPr="00A36785">
        <w:rPr>
          <w:rFonts w:ascii="Times" w:hAnsi="Times"/>
          <w:color w:val="000000" w:themeColor="text1"/>
          <w:lang w:val="en-US"/>
        </w:rPr>
        <w:t>ἀνάγκη</w:t>
      </w:r>
      <w:proofErr w:type="spellEnd"/>
      <w:r w:rsidRPr="00A36785">
        <w:rPr>
          <w:rFonts w:ascii="Times" w:hAnsi="Times"/>
          <w:color w:val="000000" w:themeColor="text1"/>
          <w:lang w:val="en-US"/>
        </w:rPr>
        <w:t>) to single out (λαβ</w:t>
      </w:r>
      <w:proofErr w:type="spellStart"/>
      <w:r w:rsidRPr="00A36785">
        <w:rPr>
          <w:rFonts w:ascii="Times" w:hAnsi="Times"/>
          <w:color w:val="000000" w:themeColor="text1"/>
          <w:lang w:val="en-US"/>
        </w:rPr>
        <w:t>εῖν</w:t>
      </w:r>
      <w:proofErr w:type="spellEnd"/>
      <w:r w:rsidRPr="00A36785">
        <w:rPr>
          <w:rFonts w:ascii="Times" w:hAnsi="Times"/>
          <w:color w:val="000000" w:themeColor="text1"/>
          <w:lang w:val="en-US"/>
        </w:rPr>
        <w:t>) the constitutive elements (</w:t>
      </w:r>
      <w:proofErr w:type="spellStart"/>
      <w:r w:rsidRPr="00A36785">
        <w:rPr>
          <w:rFonts w:ascii="Times" w:hAnsi="Times"/>
          <w:color w:val="000000" w:themeColor="text1"/>
          <w:lang w:val="en-US"/>
        </w:rPr>
        <w:t>τὰ</w:t>
      </w:r>
      <w:proofErr w:type="spellEnd"/>
      <w:r w:rsidRPr="00A36785">
        <w:rPr>
          <w:rFonts w:ascii="Times" w:hAnsi="Times"/>
          <w:color w:val="000000" w:themeColor="text1"/>
          <w:lang w:val="en-US"/>
        </w:rPr>
        <w:t xml:space="preserve"> </w:t>
      </w:r>
      <w:proofErr w:type="spellStart"/>
      <w:r w:rsidRPr="00A36785">
        <w:rPr>
          <w:rFonts w:ascii="Times" w:hAnsi="Times"/>
          <w:color w:val="000000" w:themeColor="text1"/>
          <w:lang w:val="en-US"/>
        </w:rPr>
        <w:t>στοιχεῖ</w:t>
      </w:r>
      <w:proofErr w:type="spellEnd"/>
      <w:r w:rsidRPr="00A36785">
        <w:rPr>
          <w:rFonts w:ascii="Times" w:hAnsi="Times"/>
          <w:color w:val="000000" w:themeColor="text1"/>
          <w:lang w:val="en-US"/>
        </w:rPr>
        <w:t xml:space="preserve">α) of sensible substances in general. In the following </w:t>
      </w:r>
      <w:r w:rsidR="001F71ED" w:rsidRPr="00A36785">
        <w:rPr>
          <w:rFonts w:ascii="Times" w:hAnsi="Times"/>
          <w:color w:val="000000" w:themeColor="text1"/>
          <w:lang w:val="en-US"/>
        </w:rPr>
        <w:t>sections</w:t>
      </w:r>
      <w:r w:rsidRPr="00A36785">
        <w:rPr>
          <w:rFonts w:ascii="Times" w:hAnsi="Times"/>
          <w:color w:val="000000" w:themeColor="text1"/>
          <w:lang w:val="en-US"/>
        </w:rPr>
        <w:t>, Aristotle will point at matter as one of the principles of substance</w:t>
      </w:r>
      <w:r w:rsidR="001F71ED" w:rsidRPr="00A36785">
        <w:rPr>
          <w:rFonts w:ascii="Times" w:hAnsi="Times"/>
          <w:color w:val="000000" w:themeColor="text1"/>
          <w:lang w:val="en-US"/>
        </w:rPr>
        <w:t xml:space="preserve"> (1069b3-9)</w:t>
      </w:r>
      <w:r w:rsidRPr="00A36785">
        <w:rPr>
          <w:rFonts w:ascii="Times" w:hAnsi="Times"/>
          <w:color w:val="000000" w:themeColor="text1"/>
          <w:lang w:val="en-US"/>
        </w:rPr>
        <w:t xml:space="preserve">. Accordingly, there is only one type of matter for both sublunary and heavenly substances, i.e., bare “stuff” or “prime matter”. </w:t>
      </w:r>
    </w:p>
    <w:p w14:paraId="577E7B04" w14:textId="1BCE404B" w:rsidR="001F71ED" w:rsidRPr="00A36785" w:rsidRDefault="00440BCB" w:rsidP="00D11032">
      <w:pPr>
        <w:tabs>
          <w:tab w:val="left" w:pos="1701"/>
        </w:tabs>
        <w:spacing w:line="360" w:lineRule="auto"/>
        <w:ind w:firstLine="567"/>
        <w:jc w:val="both"/>
        <w:rPr>
          <w:rFonts w:ascii="Times" w:hAnsi="Times"/>
          <w:color w:val="000000" w:themeColor="text1"/>
          <w:lang w:val="en-US"/>
        </w:rPr>
      </w:pPr>
      <w:r w:rsidRPr="00A36785">
        <w:rPr>
          <w:rFonts w:ascii="Times" w:hAnsi="Times"/>
          <w:color w:val="000000" w:themeColor="text1"/>
          <w:lang w:val="en-US"/>
        </w:rPr>
        <w:t xml:space="preserve">By contrast, </w:t>
      </w:r>
      <w:r w:rsidR="009C0EF0" w:rsidRPr="00A36785">
        <w:rPr>
          <w:rFonts w:ascii="Times" w:hAnsi="Times"/>
          <w:color w:val="000000" w:themeColor="text1"/>
          <w:lang w:val="en-US"/>
        </w:rPr>
        <w:t>the</w:t>
      </w:r>
      <w:r w:rsidR="00E11505" w:rsidRPr="00A36785">
        <w:rPr>
          <w:rFonts w:ascii="Times" w:hAnsi="Times"/>
          <w:color w:val="000000" w:themeColor="text1"/>
          <w:lang w:val="en-US"/>
        </w:rPr>
        <w:t xml:space="preserve"> reading</w:t>
      </w:r>
      <w:r w:rsidR="0073393E" w:rsidRPr="00A36785">
        <w:rPr>
          <w:rFonts w:ascii="Times" w:hAnsi="Times"/>
          <w:color w:val="000000" w:themeColor="text1"/>
          <w:lang w:val="en-US"/>
        </w:rPr>
        <w:t xml:space="preserve"> </w:t>
      </w:r>
      <w:r w:rsidRPr="00A36785">
        <w:rPr>
          <w:rFonts w:ascii="Times" w:hAnsi="Times"/>
          <w:color w:val="000000" w:themeColor="text1"/>
          <w:lang w:val="en-US"/>
        </w:rPr>
        <w:t>preserved in the direct tradition (</w:t>
      </w:r>
      <w:proofErr w:type="spellStart"/>
      <w:r w:rsidRPr="00A36785">
        <w:rPr>
          <w:rFonts w:ascii="Times" w:hAnsi="Times"/>
          <w:color w:val="000000" w:themeColor="text1"/>
          <w:lang w:val="en-US"/>
        </w:rPr>
        <w:t>EJA</w:t>
      </w:r>
      <w:r w:rsidRPr="00A36785">
        <w:rPr>
          <w:rFonts w:ascii="Times" w:hAnsi="Times"/>
          <w:color w:val="000000" w:themeColor="text1"/>
          <w:vertAlign w:val="superscript"/>
          <w:lang w:val="en-US"/>
        </w:rPr>
        <w:t>b</w:t>
      </w:r>
      <w:proofErr w:type="spellEnd"/>
      <w:r w:rsidRPr="00A36785">
        <w:rPr>
          <w:rFonts w:ascii="Times" w:hAnsi="Times"/>
          <w:color w:val="000000" w:themeColor="text1"/>
          <w:lang w:val="en-US"/>
        </w:rPr>
        <w:t>)</w:t>
      </w:r>
      <w:r w:rsidR="001F71ED" w:rsidRPr="00A36785">
        <w:rPr>
          <w:rFonts w:ascii="Times" w:hAnsi="Times"/>
          <w:color w:val="000000" w:themeColor="text1"/>
          <w:lang w:val="en-US"/>
        </w:rPr>
        <w:t xml:space="preserve"> suggests that</w:t>
      </w:r>
      <w:r w:rsidR="00E11505" w:rsidRPr="00A36785">
        <w:rPr>
          <w:rFonts w:ascii="Times" w:hAnsi="Times"/>
          <w:color w:val="000000" w:themeColor="text1"/>
          <w:lang w:val="en-US"/>
        </w:rPr>
        <w:t xml:space="preserve"> Aristotle </w:t>
      </w:r>
      <w:r w:rsidR="009C0EF0" w:rsidRPr="00A36785">
        <w:rPr>
          <w:rFonts w:ascii="Times" w:hAnsi="Times"/>
          <w:color w:val="000000" w:themeColor="text1"/>
          <w:lang w:val="en-US"/>
        </w:rPr>
        <w:t xml:space="preserve">intends to establish </w:t>
      </w:r>
      <w:r w:rsidR="00AC4803" w:rsidRPr="00A36785">
        <w:rPr>
          <w:rFonts w:ascii="Times" w:hAnsi="Times"/>
          <w:color w:val="000000" w:themeColor="text1"/>
          <w:lang w:val="en-US"/>
        </w:rPr>
        <w:t>whether</w:t>
      </w:r>
      <w:r w:rsidR="009C0EF0" w:rsidRPr="00A36785">
        <w:rPr>
          <w:rFonts w:ascii="Times" w:hAnsi="Times"/>
          <w:color w:val="000000" w:themeColor="text1"/>
          <w:lang w:val="en-US"/>
        </w:rPr>
        <w:t xml:space="preserve"> there is one or more </w:t>
      </w:r>
      <w:r w:rsidRPr="00A36785">
        <w:rPr>
          <w:rFonts w:ascii="Times" w:hAnsi="Times"/>
          <w:color w:val="000000" w:themeColor="text1"/>
          <w:lang w:val="en-US"/>
        </w:rPr>
        <w:t>constitutive elements (</w:t>
      </w:r>
      <w:proofErr w:type="spellStart"/>
      <w:r w:rsidRPr="00A36785">
        <w:rPr>
          <w:rFonts w:ascii="Times" w:hAnsi="Times"/>
          <w:color w:val="000000" w:themeColor="text1"/>
          <w:lang w:val="en-US"/>
        </w:rPr>
        <w:t>στοιχεῖ</w:t>
      </w:r>
      <w:proofErr w:type="spellEnd"/>
      <w:r w:rsidRPr="00A36785">
        <w:rPr>
          <w:rFonts w:ascii="Times" w:hAnsi="Times"/>
          <w:color w:val="000000" w:themeColor="text1"/>
          <w:lang w:val="en-US"/>
        </w:rPr>
        <w:t>α)</w:t>
      </w:r>
      <w:r w:rsidR="00E11505" w:rsidRPr="00A36785">
        <w:rPr>
          <w:rFonts w:ascii="Times" w:hAnsi="Times"/>
          <w:color w:val="000000" w:themeColor="text1"/>
          <w:lang w:val="en-US"/>
        </w:rPr>
        <w:t xml:space="preserve"> </w:t>
      </w:r>
      <w:r w:rsidR="009C0EF0" w:rsidRPr="00A36785">
        <w:rPr>
          <w:rFonts w:ascii="Times" w:hAnsi="Times"/>
          <w:color w:val="000000" w:themeColor="text1"/>
          <w:lang w:val="en-US"/>
        </w:rPr>
        <w:t xml:space="preserve">of </w:t>
      </w:r>
      <w:r w:rsidRPr="00A36785">
        <w:rPr>
          <w:rFonts w:ascii="Times" w:hAnsi="Times"/>
          <w:color w:val="000000" w:themeColor="text1"/>
          <w:lang w:val="en-US"/>
        </w:rPr>
        <w:t>eternal</w:t>
      </w:r>
      <w:r w:rsidR="009C0EF0" w:rsidRPr="00A36785">
        <w:rPr>
          <w:rFonts w:ascii="Times" w:hAnsi="Times"/>
          <w:color w:val="000000" w:themeColor="text1"/>
          <w:lang w:val="en-US"/>
        </w:rPr>
        <w:t xml:space="preserve"> </w:t>
      </w:r>
      <w:r w:rsidR="00E11505" w:rsidRPr="00A36785">
        <w:rPr>
          <w:rFonts w:ascii="Times" w:hAnsi="Times"/>
          <w:color w:val="000000" w:themeColor="text1"/>
          <w:lang w:val="en-US"/>
        </w:rPr>
        <w:t>substance</w:t>
      </w:r>
      <w:r w:rsidR="001F71ED" w:rsidRPr="00A36785">
        <w:rPr>
          <w:rFonts w:ascii="Times" w:hAnsi="Times"/>
          <w:color w:val="000000" w:themeColor="text1"/>
          <w:lang w:val="en-US"/>
        </w:rPr>
        <w:t>s</w:t>
      </w:r>
      <w:r w:rsidRPr="00A36785">
        <w:rPr>
          <w:rFonts w:ascii="Times" w:hAnsi="Times"/>
          <w:color w:val="000000" w:themeColor="text1"/>
          <w:lang w:val="en-US"/>
        </w:rPr>
        <w:t xml:space="preserve">, i.e., of </w:t>
      </w:r>
      <w:r w:rsidR="001F71ED" w:rsidRPr="00A36785">
        <w:rPr>
          <w:rFonts w:ascii="Times" w:hAnsi="Times"/>
          <w:color w:val="000000" w:themeColor="text1"/>
          <w:lang w:val="en-US"/>
        </w:rPr>
        <w:t xml:space="preserve">heavenly </w:t>
      </w:r>
      <w:r w:rsidRPr="00A36785">
        <w:rPr>
          <w:rFonts w:ascii="Times" w:hAnsi="Times"/>
          <w:color w:val="000000" w:themeColor="text1"/>
          <w:lang w:val="en-US"/>
        </w:rPr>
        <w:t>substance</w:t>
      </w:r>
      <w:r w:rsidR="001F71ED" w:rsidRPr="00A36785">
        <w:rPr>
          <w:rFonts w:ascii="Times" w:hAnsi="Times"/>
          <w:color w:val="000000" w:themeColor="text1"/>
          <w:lang w:val="en-US"/>
        </w:rPr>
        <w:t>s</w:t>
      </w:r>
      <w:r w:rsidRPr="00A36785">
        <w:rPr>
          <w:rFonts w:ascii="Times" w:hAnsi="Times"/>
          <w:color w:val="000000" w:themeColor="text1"/>
          <w:lang w:val="en-US"/>
        </w:rPr>
        <w:t xml:space="preserve"> that only change in place</w:t>
      </w:r>
      <w:r w:rsidR="001F71ED" w:rsidRPr="00A36785">
        <w:rPr>
          <w:rFonts w:ascii="Times" w:hAnsi="Times"/>
          <w:color w:val="000000" w:themeColor="text1"/>
          <w:lang w:val="en-US"/>
        </w:rPr>
        <w:t xml:space="preserve"> but do not undergo any process of generation and corruption</w:t>
      </w:r>
      <w:r w:rsidR="00E11505" w:rsidRPr="00A36785">
        <w:rPr>
          <w:rFonts w:ascii="Times" w:hAnsi="Times"/>
          <w:color w:val="000000" w:themeColor="text1"/>
          <w:lang w:val="en-US"/>
        </w:rPr>
        <w:t>.</w:t>
      </w:r>
      <w:r w:rsidR="001F71ED" w:rsidRPr="00A36785">
        <w:rPr>
          <w:rStyle w:val="FootnoteReference"/>
          <w:rFonts w:ascii="Times" w:hAnsi="Times"/>
          <w:color w:val="000000" w:themeColor="text1"/>
          <w:lang w:val="en-US"/>
        </w:rPr>
        <w:footnoteReference w:id="10"/>
      </w:r>
      <w:r w:rsidR="009C0EF0" w:rsidRPr="00A36785">
        <w:rPr>
          <w:rFonts w:ascii="Times" w:hAnsi="Times"/>
          <w:color w:val="000000" w:themeColor="text1"/>
          <w:lang w:val="en-US"/>
        </w:rPr>
        <w:t xml:space="preserve"> This program is partly fulfilled in Λ</w:t>
      </w:r>
      <w:r w:rsidR="009C0EF0" w:rsidRPr="00A36785">
        <w:rPr>
          <w:rFonts w:ascii="Times" w:hAnsi="Times"/>
          <w:i/>
          <w:iCs/>
          <w:color w:val="000000" w:themeColor="text1"/>
          <w:lang w:val="en-US"/>
        </w:rPr>
        <w:t xml:space="preserve"> </w:t>
      </w:r>
      <w:r w:rsidR="00E11505" w:rsidRPr="00A36785">
        <w:rPr>
          <w:rFonts w:ascii="Times" w:hAnsi="Times"/>
          <w:color w:val="000000" w:themeColor="text1"/>
          <w:lang w:val="en-US"/>
        </w:rPr>
        <w:t xml:space="preserve">2, 1069b24-6, where Aristotle states that there is a </w:t>
      </w:r>
      <w:r w:rsidR="001F71ED" w:rsidRPr="00A36785">
        <w:rPr>
          <w:rFonts w:ascii="Times" w:hAnsi="Times"/>
          <w:color w:val="000000" w:themeColor="text1"/>
          <w:lang w:val="en-US"/>
        </w:rPr>
        <w:t xml:space="preserve">qualified </w:t>
      </w:r>
      <w:r w:rsidR="009C0EF0" w:rsidRPr="00A36785">
        <w:rPr>
          <w:rFonts w:ascii="Times" w:hAnsi="Times"/>
          <w:color w:val="000000" w:themeColor="text1"/>
          <w:lang w:val="en-US"/>
        </w:rPr>
        <w:t>type of</w:t>
      </w:r>
      <w:r w:rsidR="00E11505" w:rsidRPr="00A36785">
        <w:rPr>
          <w:rFonts w:ascii="Times" w:hAnsi="Times"/>
          <w:color w:val="000000" w:themeColor="text1"/>
          <w:lang w:val="en-US"/>
        </w:rPr>
        <w:t xml:space="preserve"> matter for heavenly</w:t>
      </w:r>
      <w:r w:rsidR="009C0EF0" w:rsidRPr="00A36785">
        <w:rPr>
          <w:rFonts w:ascii="Times" w:hAnsi="Times"/>
          <w:color w:val="000000" w:themeColor="text1"/>
          <w:lang w:val="en-US"/>
        </w:rPr>
        <w:t xml:space="preserve"> </w:t>
      </w:r>
      <w:r w:rsidR="00A36785">
        <w:rPr>
          <w:rFonts w:ascii="Times" w:hAnsi="Times"/>
          <w:color w:val="000000" w:themeColor="text1"/>
          <w:lang w:val="en-US"/>
        </w:rPr>
        <w:t>i</w:t>
      </w:r>
      <w:r w:rsidR="009913EF" w:rsidRPr="00A36785">
        <w:rPr>
          <w:rFonts w:ascii="Times" w:hAnsi="Times"/>
          <w:color w:val="000000" w:themeColor="text1"/>
          <w:lang w:val="en-US"/>
        </w:rPr>
        <w:t>ncorruptible</w:t>
      </w:r>
      <w:r w:rsidR="00E11505" w:rsidRPr="00A36785">
        <w:rPr>
          <w:rFonts w:ascii="Times" w:hAnsi="Times"/>
          <w:color w:val="000000" w:themeColor="text1"/>
          <w:lang w:val="en-US"/>
        </w:rPr>
        <w:t xml:space="preserve"> substances, i.e.</w:t>
      </w:r>
      <w:r w:rsidR="009C0EF0" w:rsidRPr="00A36785">
        <w:rPr>
          <w:rFonts w:ascii="Times" w:hAnsi="Times"/>
          <w:color w:val="000000" w:themeColor="text1"/>
          <w:lang w:val="en-US"/>
        </w:rPr>
        <w:t>,</w:t>
      </w:r>
      <w:r w:rsidR="00E11505" w:rsidRPr="00A36785">
        <w:rPr>
          <w:rFonts w:ascii="Times" w:hAnsi="Times"/>
          <w:color w:val="000000" w:themeColor="text1"/>
          <w:lang w:val="en-US"/>
        </w:rPr>
        <w:t xml:space="preserve"> π</w:t>
      </w:r>
      <w:proofErr w:type="spellStart"/>
      <w:r w:rsidR="00E11505" w:rsidRPr="00A36785">
        <w:rPr>
          <w:rFonts w:ascii="Times" w:hAnsi="Times"/>
          <w:color w:val="000000" w:themeColor="text1"/>
          <w:lang w:val="en-US"/>
        </w:rPr>
        <w:t>οθὲν</w:t>
      </w:r>
      <w:proofErr w:type="spellEnd"/>
      <w:r w:rsidR="00E11505" w:rsidRPr="00A36785">
        <w:rPr>
          <w:rFonts w:ascii="Times" w:hAnsi="Times"/>
          <w:color w:val="000000" w:themeColor="text1"/>
          <w:lang w:val="en-US"/>
        </w:rPr>
        <w:t xml:space="preserve"> π</w:t>
      </w:r>
      <w:proofErr w:type="spellStart"/>
      <w:r w:rsidR="00E11505" w:rsidRPr="00A36785">
        <w:rPr>
          <w:rFonts w:ascii="Times" w:hAnsi="Times"/>
          <w:color w:val="000000" w:themeColor="text1"/>
          <w:lang w:val="en-US"/>
        </w:rPr>
        <w:t>ο</w:t>
      </w:r>
      <w:r w:rsidR="00D11032" w:rsidRPr="00A36785">
        <w:rPr>
          <w:rFonts w:ascii="Times" w:hAnsi="Times"/>
          <w:lang w:val="en-US"/>
        </w:rPr>
        <w:t>ι</w:t>
      </w:r>
      <w:proofErr w:type="spellEnd"/>
      <w:r w:rsidR="00E11505" w:rsidRPr="00A36785">
        <w:rPr>
          <w:rFonts w:ascii="Times" w:hAnsi="Times"/>
          <w:bCs/>
          <w:color w:val="000000" w:themeColor="text1"/>
          <w:lang w:val="en-US"/>
        </w:rPr>
        <w:t xml:space="preserve"> </w:t>
      </w:r>
      <w:r w:rsidR="001F71ED" w:rsidRPr="00A36785">
        <w:rPr>
          <w:rFonts w:ascii="Times" w:hAnsi="Times"/>
          <w:bCs/>
          <w:color w:val="000000" w:themeColor="text1"/>
          <w:lang w:val="en-US"/>
        </w:rPr>
        <w:t>(</w:t>
      </w:r>
      <w:r w:rsidR="001F71ED" w:rsidRPr="00A36785">
        <w:rPr>
          <w:rFonts w:ascii="Times" w:hAnsi="Times"/>
          <w:color w:val="000000" w:themeColor="text1"/>
          <w:lang w:val="en-US"/>
        </w:rPr>
        <w:t>“from-one-place-to-another”</w:t>
      </w:r>
      <w:r w:rsidR="001F71ED" w:rsidRPr="00A36785">
        <w:rPr>
          <w:rFonts w:ascii="Times" w:hAnsi="Times"/>
          <w:bCs/>
          <w:color w:val="000000" w:themeColor="text1"/>
          <w:lang w:val="en-US"/>
        </w:rPr>
        <w:t xml:space="preserve">) </w:t>
      </w:r>
      <w:r w:rsidR="00E11505" w:rsidRPr="00A36785">
        <w:rPr>
          <w:rFonts w:ascii="Times" w:hAnsi="Times"/>
          <w:color w:val="000000" w:themeColor="text1"/>
          <w:lang w:val="en-US"/>
        </w:rPr>
        <w:t>matte</w:t>
      </w:r>
      <w:r w:rsidR="009C0EF0" w:rsidRPr="00A36785">
        <w:rPr>
          <w:rFonts w:ascii="Times" w:hAnsi="Times"/>
          <w:color w:val="000000" w:themeColor="text1"/>
          <w:lang w:val="en-US"/>
        </w:rPr>
        <w:t xml:space="preserve">r, that </w:t>
      </w:r>
      <w:r w:rsidR="001F71ED" w:rsidRPr="00A36785">
        <w:rPr>
          <w:rFonts w:ascii="Times" w:hAnsi="Times"/>
          <w:color w:val="000000" w:themeColor="text1"/>
          <w:lang w:val="en-US"/>
        </w:rPr>
        <w:t>seems to be</w:t>
      </w:r>
      <w:r w:rsidR="009C0EF0" w:rsidRPr="00A36785">
        <w:rPr>
          <w:rFonts w:ascii="Times" w:hAnsi="Times"/>
          <w:color w:val="000000" w:themeColor="text1"/>
          <w:lang w:val="en-US"/>
        </w:rPr>
        <w:t xml:space="preserve"> different from sublunar </w:t>
      </w:r>
      <w:r w:rsidR="001F71ED" w:rsidRPr="00A36785">
        <w:rPr>
          <w:rFonts w:ascii="Times" w:hAnsi="Times"/>
          <w:color w:val="000000" w:themeColor="text1"/>
          <w:lang w:val="en-US"/>
        </w:rPr>
        <w:t xml:space="preserve">undetermined </w:t>
      </w:r>
      <w:r w:rsidR="009C0EF0" w:rsidRPr="00A36785">
        <w:rPr>
          <w:rFonts w:ascii="Times" w:hAnsi="Times"/>
          <w:color w:val="000000" w:themeColor="text1"/>
          <w:lang w:val="en-US"/>
        </w:rPr>
        <w:t>matter</w:t>
      </w:r>
      <w:r w:rsidR="00525DE3" w:rsidRPr="00A36785">
        <w:rPr>
          <w:rFonts w:ascii="Times" w:hAnsi="Times"/>
          <w:color w:val="000000" w:themeColor="text1"/>
          <w:lang w:val="en-US"/>
        </w:rPr>
        <w:t>.</w:t>
      </w:r>
      <w:r w:rsidR="000C7FD0" w:rsidRPr="00A36785">
        <w:rPr>
          <w:rStyle w:val="FootnoteReference"/>
          <w:rFonts w:ascii="Times" w:hAnsi="Times"/>
          <w:color w:val="000000" w:themeColor="text1"/>
          <w:lang w:val="en-US"/>
        </w:rPr>
        <w:footnoteReference w:id="11"/>
      </w:r>
      <w:r w:rsidR="00E11505" w:rsidRPr="00A36785">
        <w:rPr>
          <w:rFonts w:ascii="Times" w:hAnsi="Times"/>
          <w:color w:val="000000" w:themeColor="text1"/>
          <w:lang w:val="en-US"/>
        </w:rPr>
        <w:t xml:space="preserve"> </w:t>
      </w:r>
      <w:r w:rsidR="00FC4220" w:rsidRPr="00A36785">
        <w:rPr>
          <w:rFonts w:ascii="Times" w:hAnsi="Times"/>
          <w:color w:val="000000" w:themeColor="text1"/>
          <w:lang w:val="en-US"/>
        </w:rPr>
        <w:t>Th</w:t>
      </w:r>
      <w:r w:rsidR="00E11505" w:rsidRPr="00A36785">
        <w:rPr>
          <w:rFonts w:ascii="Times" w:hAnsi="Times"/>
          <w:color w:val="000000" w:themeColor="text1"/>
          <w:lang w:val="en-US"/>
        </w:rPr>
        <w:t xml:space="preserve">is </w:t>
      </w:r>
      <w:r w:rsidR="009C0EF0" w:rsidRPr="00A36785">
        <w:rPr>
          <w:rFonts w:ascii="Times" w:hAnsi="Times"/>
          <w:color w:val="000000" w:themeColor="text1"/>
          <w:lang w:val="en-US"/>
        </w:rPr>
        <w:t xml:space="preserve">interpretation </w:t>
      </w:r>
      <w:r w:rsidR="009C0EF0" w:rsidRPr="00A36785">
        <w:rPr>
          <w:rFonts w:ascii="Times" w:hAnsi="Times"/>
          <w:color w:val="000000" w:themeColor="text1"/>
          <w:lang w:val="en-US"/>
        </w:rPr>
        <w:lastRenderedPageBreak/>
        <w:t>fits with the overall structure of the</w:t>
      </w:r>
      <w:r w:rsidR="00AC4803" w:rsidRPr="00A36785">
        <w:rPr>
          <w:rFonts w:ascii="Times" w:hAnsi="Times"/>
          <w:color w:val="000000" w:themeColor="text1"/>
          <w:lang w:val="en-US"/>
        </w:rPr>
        <w:t xml:space="preserve"> whole</w:t>
      </w:r>
      <w:r w:rsidR="009C0EF0" w:rsidRPr="00A36785">
        <w:rPr>
          <w:rFonts w:ascii="Times" w:hAnsi="Times"/>
          <w:color w:val="000000" w:themeColor="text1"/>
          <w:lang w:val="en-US"/>
        </w:rPr>
        <w:t xml:space="preserve"> book, because </w:t>
      </w:r>
      <w:r w:rsidR="00E11505" w:rsidRPr="00A36785">
        <w:rPr>
          <w:rFonts w:ascii="Times" w:hAnsi="Times"/>
          <w:color w:val="000000" w:themeColor="text1"/>
          <w:lang w:val="en-US"/>
        </w:rPr>
        <w:t>at the end of the</w:t>
      </w:r>
      <w:r w:rsidR="009C0EF0" w:rsidRPr="00A36785">
        <w:rPr>
          <w:rFonts w:ascii="Times" w:hAnsi="Times"/>
          <w:color w:val="000000" w:themeColor="text1"/>
          <w:lang w:val="en-US"/>
        </w:rPr>
        <w:t xml:space="preserve"> treatise</w:t>
      </w:r>
      <w:r w:rsidR="00E11505" w:rsidRPr="00A36785">
        <w:rPr>
          <w:rFonts w:ascii="Times" w:hAnsi="Times"/>
          <w:color w:val="000000" w:themeColor="text1"/>
          <w:lang w:val="en-US"/>
        </w:rPr>
        <w:t xml:space="preserve"> </w:t>
      </w:r>
      <w:r w:rsidR="00252291" w:rsidRPr="00A36785">
        <w:rPr>
          <w:rFonts w:ascii="Times" w:hAnsi="Times"/>
          <w:color w:val="000000" w:themeColor="text1"/>
          <w:lang w:val="en-US"/>
        </w:rPr>
        <w:t>(</w:t>
      </w:r>
      <w:r w:rsidR="009C0EF0" w:rsidRPr="00A36785">
        <w:rPr>
          <w:rFonts w:ascii="Times" w:hAnsi="Times"/>
          <w:color w:val="000000" w:themeColor="text1"/>
          <w:lang w:val="en-US"/>
        </w:rPr>
        <w:t xml:space="preserve">cf. </w:t>
      </w:r>
      <w:r w:rsidR="00252291" w:rsidRPr="00A36785">
        <w:rPr>
          <w:rFonts w:ascii="Times" w:hAnsi="Times"/>
          <w:color w:val="000000" w:themeColor="text1"/>
          <w:lang w:val="en-US"/>
        </w:rPr>
        <w:t>Λ 10</w:t>
      </w:r>
      <w:r w:rsidR="00525DE3" w:rsidRPr="00A36785">
        <w:rPr>
          <w:rFonts w:ascii="Times" w:hAnsi="Times"/>
          <w:color w:val="000000" w:themeColor="text1"/>
          <w:lang w:val="en-US"/>
        </w:rPr>
        <w:t>,</w:t>
      </w:r>
      <w:r w:rsidR="00252291" w:rsidRPr="00A36785">
        <w:rPr>
          <w:rFonts w:ascii="Times" w:hAnsi="Times"/>
          <w:color w:val="000000" w:themeColor="text1"/>
          <w:lang w:val="en-US"/>
        </w:rPr>
        <w:t xml:space="preserve"> 1075</w:t>
      </w:r>
      <w:r w:rsidR="009C0EF0" w:rsidRPr="00A36785">
        <w:rPr>
          <w:rFonts w:ascii="Times" w:hAnsi="Times"/>
          <w:color w:val="000000" w:themeColor="text1"/>
          <w:lang w:val="en-US"/>
        </w:rPr>
        <w:t xml:space="preserve"> </w:t>
      </w:r>
      <w:r w:rsidR="00252291" w:rsidRPr="00A36785">
        <w:rPr>
          <w:rFonts w:ascii="Times" w:hAnsi="Times"/>
          <w:color w:val="000000" w:themeColor="text1"/>
          <w:lang w:val="en-US"/>
        </w:rPr>
        <w:t>b13-14</w:t>
      </w:r>
      <w:r w:rsidR="00E11505" w:rsidRPr="00A36785">
        <w:rPr>
          <w:rFonts w:ascii="Times" w:hAnsi="Times"/>
          <w:color w:val="000000" w:themeColor="text1"/>
          <w:lang w:val="en-US"/>
        </w:rPr>
        <w:t xml:space="preserve">) Aristotle </w:t>
      </w:r>
      <w:r w:rsidR="001F71ED" w:rsidRPr="00A36785">
        <w:rPr>
          <w:rFonts w:ascii="Times" w:hAnsi="Times"/>
          <w:color w:val="000000" w:themeColor="text1"/>
          <w:lang w:val="en-US"/>
        </w:rPr>
        <w:t>argues that</w:t>
      </w:r>
      <w:r w:rsidR="00E11505" w:rsidRPr="00A36785">
        <w:rPr>
          <w:rFonts w:ascii="Times" w:hAnsi="Times"/>
          <w:color w:val="000000" w:themeColor="text1"/>
          <w:lang w:val="en-US"/>
        </w:rPr>
        <w:t xml:space="preserve"> not every substance is corruptible because </w:t>
      </w:r>
      <w:r w:rsidR="009C0EF0" w:rsidRPr="00A36785">
        <w:rPr>
          <w:rFonts w:ascii="Times" w:hAnsi="Times"/>
          <w:color w:val="000000" w:themeColor="text1"/>
          <w:lang w:val="en-US"/>
        </w:rPr>
        <w:t>the</w:t>
      </w:r>
      <w:r w:rsidR="00E11505" w:rsidRPr="00A36785">
        <w:rPr>
          <w:rFonts w:ascii="Times" w:hAnsi="Times"/>
          <w:color w:val="000000" w:themeColor="text1"/>
          <w:lang w:val="en-US"/>
        </w:rPr>
        <w:t xml:space="preserve"> matter </w:t>
      </w:r>
      <w:r w:rsidR="009C0EF0" w:rsidRPr="00A36785">
        <w:rPr>
          <w:rFonts w:ascii="Times" w:hAnsi="Times"/>
          <w:color w:val="000000" w:themeColor="text1"/>
          <w:lang w:val="en-US"/>
        </w:rPr>
        <w:t>of</w:t>
      </w:r>
      <w:r w:rsidR="00E11505" w:rsidRPr="00A36785">
        <w:rPr>
          <w:rFonts w:ascii="Times" w:hAnsi="Times"/>
          <w:color w:val="000000" w:themeColor="text1"/>
          <w:lang w:val="en-US"/>
        </w:rPr>
        <w:t xml:space="preserve"> heavenly substances</w:t>
      </w:r>
      <w:r w:rsidR="009C0EF0" w:rsidRPr="00A36785">
        <w:rPr>
          <w:rFonts w:ascii="Times" w:hAnsi="Times"/>
          <w:color w:val="000000" w:themeColor="text1"/>
          <w:lang w:val="en-US"/>
        </w:rPr>
        <w:t xml:space="preserve"> is not capable of </w:t>
      </w:r>
      <w:r w:rsidR="001F71ED" w:rsidRPr="00A36785">
        <w:rPr>
          <w:rFonts w:ascii="Times" w:hAnsi="Times"/>
          <w:color w:val="000000" w:themeColor="text1"/>
          <w:lang w:val="en-US"/>
        </w:rPr>
        <w:t>generation and corruption.</w:t>
      </w:r>
      <w:r w:rsidR="00E11505" w:rsidRPr="00A36785">
        <w:rPr>
          <w:rFonts w:ascii="Times" w:hAnsi="Times"/>
          <w:color w:val="000000" w:themeColor="text1"/>
          <w:lang w:val="en-US"/>
        </w:rPr>
        <w:t xml:space="preserve"> </w:t>
      </w:r>
      <w:r w:rsidR="001F71ED" w:rsidRPr="00A36785">
        <w:rPr>
          <w:rFonts w:ascii="Times" w:hAnsi="Times"/>
          <w:color w:val="000000" w:themeColor="text1"/>
          <w:lang w:val="en-US"/>
        </w:rPr>
        <w:t xml:space="preserve">In making this claim, Aristotle maintains that the aporia concerning the reasons why some beings are changeable, whereas others are not has been solved (the aporia was probably introduced in </w:t>
      </w:r>
      <w:r w:rsidR="001F71ED" w:rsidRPr="00A36785">
        <w:rPr>
          <w:rFonts w:ascii="Times" w:hAnsi="Times"/>
          <w:i/>
          <w:iCs/>
          <w:color w:val="000000" w:themeColor="text1"/>
          <w:lang w:val="en-US"/>
        </w:rPr>
        <w:t xml:space="preserve">Met. </w:t>
      </w:r>
      <w:r w:rsidR="001F71ED" w:rsidRPr="00A36785">
        <w:rPr>
          <w:rFonts w:ascii="Times" w:hAnsi="Times"/>
          <w:color w:val="000000" w:themeColor="text1"/>
          <w:lang w:val="en-US"/>
        </w:rPr>
        <w:t>B 4, 1000a4-5, 1000a20-b21, 1001a1-3).</w:t>
      </w:r>
      <w:r w:rsidR="001F71ED" w:rsidRPr="00A36785">
        <w:rPr>
          <w:rFonts w:ascii="Times" w:hAnsi="Times"/>
          <w:color w:val="000000" w:themeColor="text1"/>
          <w:vertAlign w:val="superscript"/>
          <w:lang w:val="en-US"/>
        </w:rPr>
        <w:footnoteReference w:id="12"/>
      </w:r>
    </w:p>
    <w:p w14:paraId="46E0017E" w14:textId="7ED0C6D9" w:rsidR="00CD0AD6" w:rsidRPr="00A36785" w:rsidRDefault="001F71ED" w:rsidP="00D11032">
      <w:pPr>
        <w:spacing w:line="360" w:lineRule="auto"/>
        <w:ind w:firstLine="567"/>
        <w:jc w:val="both"/>
        <w:rPr>
          <w:rFonts w:ascii="Times" w:hAnsi="Times"/>
          <w:color w:val="000000" w:themeColor="text1"/>
          <w:lang w:val="en-US"/>
        </w:rPr>
      </w:pPr>
      <w:r w:rsidRPr="00A36785">
        <w:rPr>
          <w:rFonts w:ascii="Times" w:hAnsi="Times"/>
          <w:color w:val="000000" w:themeColor="text1"/>
          <w:lang w:val="en-US"/>
        </w:rPr>
        <w:t>I</w:t>
      </w:r>
      <w:r w:rsidR="00CD0AD6" w:rsidRPr="00A36785">
        <w:rPr>
          <w:rFonts w:ascii="Times" w:hAnsi="Times"/>
          <w:color w:val="000000" w:themeColor="text1"/>
          <w:lang w:val="en-US"/>
        </w:rPr>
        <w:t xml:space="preserve">n </w:t>
      </w:r>
      <w:r w:rsidR="00CD0AD6" w:rsidRPr="00A36785">
        <w:rPr>
          <w:rFonts w:ascii="Times" w:hAnsi="Times"/>
          <w:iCs/>
          <w:color w:val="000000" w:themeColor="text1"/>
          <w:lang w:val="en-US"/>
        </w:rPr>
        <w:t>Λ</w:t>
      </w:r>
      <w:r w:rsidR="00CD0AD6" w:rsidRPr="00A36785">
        <w:rPr>
          <w:rFonts w:ascii="Times" w:hAnsi="Times"/>
          <w:color w:val="000000" w:themeColor="text1"/>
          <w:lang w:val="en-US"/>
        </w:rPr>
        <w:t xml:space="preserve"> 2, 1069b24-26, we are told that heavens must have a different kind of matter. It is not a matter</w:t>
      </w:r>
      <w:r w:rsidR="001B13E9" w:rsidRPr="00A36785">
        <w:rPr>
          <w:rFonts w:ascii="Times" w:hAnsi="Times"/>
          <w:color w:val="000000" w:themeColor="text1"/>
          <w:lang w:val="en-US"/>
        </w:rPr>
        <w:t xml:space="preserve"> without any further </w:t>
      </w:r>
      <w:r w:rsidR="00991354" w:rsidRPr="00A36785">
        <w:rPr>
          <w:rFonts w:ascii="Times" w:hAnsi="Times"/>
          <w:color w:val="000000" w:themeColor="text1"/>
          <w:lang w:val="en-US"/>
        </w:rPr>
        <w:t>qualification since</w:t>
      </w:r>
      <w:r w:rsidR="00CD0AD6" w:rsidRPr="00A36785">
        <w:rPr>
          <w:rFonts w:ascii="Times" w:hAnsi="Times"/>
          <w:color w:val="000000" w:themeColor="text1"/>
          <w:lang w:val="en-US"/>
        </w:rPr>
        <w:t xml:space="preserve"> it underlies </w:t>
      </w:r>
      <w:r w:rsidR="006D082F" w:rsidRPr="00A36785">
        <w:rPr>
          <w:rFonts w:ascii="Times" w:hAnsi="Times"/>
          <w:color w:val="000000" w:themeColor="text1"/>
          <w:lang w:val="en-US"/>
        </w:rPr>
        <w:t>motion</w:t>
      </w:r>
      <w:r w:rsidR="00CD0AD6" w:rsidRPr="00A36785">
        <w:rPr>
          <w:rFonts w:ascii="Times" w:hAnsi="Times"/>
          <w:color w:val="000000" w:themeColor="text1"/>
          <w:lang w:val="en-US"/>
        </w:rPr>
        <w:t xml:space="preserve"> </w:t>
      </w:r>
      <w:r w:rsidR="00134970" w:rsidRPr="00A36785">
        <w:rPr>
          <w:rFonts w:ascii="Times" w:hAnsi="Times"/>
          <w:color w:val="000000" w:themeColor="text1"/>
          <w:lang w:val="en-US"/>
        </w:rPr>
        <w:t>“</w:t>
      </w:r>
      <w:r w:rsidR="00CD0AD6" w:rsidRPr="00A36785">
        <w:rPr>
          <w:rFonts w:ascii="Times" w:hAnsi="Times"/>
          <w:color w:val="000000" w:themeColor="text1"/>
          <w:lang w:val="en-US"/>
        </w:rPr>
        <w:t>from-one-place-to-another</w:t>
      </w:r>
      <w:r w:rsidR="00134970" w:rsidRPr="00A36785">
        <w:rPr>
          <w:rFonts w:ascii="Times" w:hAnsi="Times"/>
          <w:color w:val="000000" w:themeColor="text1"/>
          <w:lang w:val="en-US"/>
        </w:rPr>
        <w:t>”</w:t>
      </w:r>
      <w:r w:rsidR="00CD0AD6" w:rsidRPr="00A36785">
        <w:rPr>
          <w:rFonts w:ascii="Times" w:hAnsi="Times"/>
          <w:color w:val="000000" w:themeColor="text1"/>
          <w:lang w:val="en-US"/>
        </w:rPr>
        <w:t>. In this passage Aristotle does not employ two contraries (such as form and its privation)</w:t>
      </w:r>
      <w:r w:rsidR="00995FC5" w:rsidRPr="00A36785">
        <w:rPr>
          <w:rFonts w:ascii="Times" w:hAnsi="Times"/>
          <w:color w:val="000000" w:themeColor="text1"/>
          <w:lang w:val="en-US"/>
        </w:rPr>
        <w:t xml:space="preserve"> </w:t>
      </w:r>
      <w:r w:rsidR="00CD0AD6" w:rsidRPr="00A36785">
        <w:rPr>
          <w:rFonts w:ascii="Times" w:hAnsi="Times"/>
          <w:color w:val="000000" w:themeColor="text1"/>
          <w:lang w:val="en-US"/>
        </w:rPr>
        <w:t>but rather two adverbs</w:t>
      </w:r>
      <w:r w:rsidRPr="00A36785">
        <w:rPr>
          <w:rFonts w:ascii="Times" w:hAnsi="Times"/>
          <w:color w:val="000000" w:themeColor="text1"/>
          <w:lang w:val="en-US"/>
        </w:rPr>
        <w:t xml:space="preserve"> (</w:t>
      </w:r>
      <w:r w:rsidR="00CD0AD6" w:rsidRPr="00A36785">
        <w:rPr>
          <w:rFonts w:ascii="Times" w:hAnsi="Times"/>
          <w:color w:val="000000" w:themeColor="text1"/>
          <w:lang w:val="en-US"/>
        </w:rPr>
        <w:t>π</w:t>
      </w:r>
      <w:proofErr w:type="spellStart"/>
      <w:r w:rsidR="00CD0AD6" w:rsidRPr="00A36785">
        <w:rPr>
          <w:rFonts w:ascii="Times" w:hAnsi="Times"/>
          <w:color w:val="000000" w:themeColor="text1"/>
          <w:lang w:val="en-US"/>
        </w:rPr>
        <w:t>οθ</w:t>
      </w:r>
      <w:r w:rsidR="00134970" w:rsidRPr="00A36785">
        <w:rPr>
          <w:rFonts w:ascii="Times" w:hAnsi="Times"/>
          <w:color w:val="000000" w:themeColor="text1"/>
          <w:lang w:val="en-US"/>
        </w:rPr>
        <w:t>έ</w:t>
      </w:r>
      <w:r w:rsidR="00CD0AD6" w:rsidRPr="00A36785">
        <w:rPr>
          <w:rFonts w:ascii="Times" w:hAnsi="Times"/>
          <w:color w:val="000000" w:themeColor="text1"/>
          <w:lang w:val="en-US"/>
        </w:rPr>
        <w:t>ν</w:t>
      </w:r>
      <w:proofErr w:type="spellEnd"/>
      <w:r w:rsidR="00CD0AD6" w:rsidRPr="00A36785">
        <w:rPr>
          <w:rFonts w:ascii="Times" w:hAnsi="Times"/>
          <w:color w:val="000000" w:themeColor="text1"/>
          <w:lang w:val="en-US"/>
        </w:rPr>
        <w:t xml:space="preserve"> and π</w:t>
      </w:r>
      <w:proofErr w:type="spellStart"/>
      <w:r w:rsidR="00CD0AD6" w:rsidRPr="00A36785">
        <w:rPr>
          <w:rFonts w:ascii="Times" w:hAnsi="Times"/>
          <w:color w:val="000000" w:themeColor="text1"/>
          <w:lang w:val="en-US"/>
        </w:rPr>
        <w:t>ο</w:t>
      </w:r>
      <w:r w:rsidR="00D11032" w:rsidRPr="00A36785">
        <w:rPr>
          <w:rFonts w:ascii="Times" w:hAnsi="Times"/>
          <w:color w:val="000000" w:themeColor="text1"/>
          <w:lang w:val="en-US"/>
        </w:rPr>
        <w:t>ι</w:t>
      </w:r>
      <w:proofErr w:type="spellEnd"/>
      <w:r w:rsidRPr="00A36785">
        <w:rPr>
          <w:rFonts w:ascii="Times" w:hAnsi="Times"/>
          <w:color w:val="000000" w:themeColor="text1"/>
          <w:lang w:val="en-US"/>
        </w:rPr>
        <w:t>)</w:t>
      </w:r>
      <w:r w:rsidR="006D082F" w:rsidRPr="00A36785">
        <w:rPr>
          <w:rFonts w:ascii="Times" w:hAnsi="Times"/>
          <w:color w:val="000000" w:themeColor="text1"/>
          <w:lang w:val="en-US"/>
        </w:rPr>
        <w:t xml:space="preserve">: </w:t>
      </w:r>
      <w:r w:rsidR="00CD0AD6" w:rsidRPr="00A36785">
        <w:rPr>
          <w:rFonts w:ascii="Times" w:hAnsi="Times"/>
          <w:color w:val="000000" w:themeColor="text1"/>
          <w:lang w:val="en-US"/>
        </w:rPr>
        <w:t>neither of the</w:t>
      </w:r>
      <w:r w:rsidR="006D082F" w:rsidRPr="00A36785">
        <w:rPr>
          <w:rFonts w:ascii="Times" w:hAnsi="Times"/>
          <w:color w:val="000000" w:themeColor="text1"/>
          <w:lang w:val="en-US"/>
        </w:rPr>
        <w:t xml:space="preserve">se adverbs </w:t>
      </w:r>
      <w:r w:rsidR="00CD0AD6" w:rsidRPr="00A36785">
        <w:rPr>
          <w:rFonts w:ascii="Times" w:hAnsi="Times"/>
          <w:color w:val="000000" w:themeColor="text1"/>
          <w:lang w:val="en-US"/>
        </w:rPr>
        <w:t xml:space="preserve">refers to a </w:t>
      </w:r>
      <w:r w:rsidR="001B13E9" w:rsidRPr="00A36785">
        <w:rPr>
          <w:rFonts w:ascii="Times" w:hAnsi="Times"/>
          <w:color w:val="000000" w:themeColor="text1"/>
          <w:lang w:val="en-US"/>
        </w:rPr>
        <w:t>“</w:t>
      </w:r>
      <w:r w:rsidR="00CD0AD6" w:rsidRPr="00A36785">
        <w:rPr>
          <w:rFonts w:ascii="Times" w:hAnsi="Times"/>
          <w:color w:val="000000" w:themeColor="text1"/>
          <w:lang w:val="en-US"/>
        </w:rPr>
        <w:t>form</w:t>
      </w:r>
      <w:r w:rsidR="001B13E9" w:rsidRPr="00A36785">
        <w:rPr>
          <w:rFonts w:ascii="Times" w:hAnsi="Times"/>
          <w:color w:val="000000" w:themeColor="text1"/>
          <w:lang w:val="en-US"/>
        </w:rPr>
        <w:t>”</w:t>
      </w:r>
      <w:r w:rsidR="00CD0AD6" w:rsidRPr="00A36785">
        <w:rPr>
          <w:rFonts w:ascii="Times" w:hAnsi="Times"/>
          <w:color w:val="000000" w:themeColor="text1"/>
          <w:lang w:val="en-US"/>
        </w:rPr>
        <w:t xml:space="preserve"> (the state “into which”) or to a </w:t>
      </w:r>
      <w:r w:rsidR="001B13E9" w:rsidRPr="00A36785">
        <w:rPr>
          <w:rFonts w:ascii="Times" w:hAnsi="Times"/>
          <w:color w:val="000000" w:themeColor="text1"/>
          <w:lang w:val="en-US"/>
        </w:rPr>
        <w:t>“</w:t>
      </w:r>
      <w:r w:rsidR="00CD0AD6" w:rsidRPr="00A36785">
        <w:rPr>
          <w:rFonts w:ascii="Times" w:hAnsi="Times"/>
          <w:color w:val="000000" w:themeColor="text1"/>
          <w:lang w:val="en-US"/>
        </w:rPr>
        <w:t>privation</w:t>
      </w:r>
      <w:r w:rsidR="001B13E9" w:rsidRPr="00A36785">
        <w:rPr>
          <w:rFonts w:ascii="Times" w:hAnsi="Times"/>
          <w:color w:val="000000" w:themeColor="text1"/>
          <w:lang w:val="en-US"/>
        </w:rPr>
        <w:t>”</w:t>
      </w:r>
      <w:r w:rsidR="00CD0AD6" w:rsidRPr="00A36785">
        <w:rPr>
          <w:rFonts w:ascii="Times" w:hAnsi="Times"/>
          <w:color w:val="000000" w:themeColor="text1"/>
          <w:lang w:val="en-US"/>
        </w:rPr>
        <w:t xml:space="preserve"> (the state “out of which”),</w:t>
      </w:r>
      <w:r w:rsidR="006D082F" w:rsidRPr="00A36785">
        <w:rPr>
          <w:rFonts w:ascii="Times" w:hAnsi="Times"/>
          <w:color w:val="000000" w:themeColor="text1"/>
          <w:lang w:val="en-US"/>
        </w:rPr>
        <w:t xml:space="preserve"> thus</w:t>
      </w:r>
      <w:r w:rsidR="00CD0AD6" w:rsidRPr="00A36785">
        <w:rPr>
          <w:rFonts w:ascii="Times" w:hAnsi="Times"/>
          <w:color w:val="000000" w:themeColor="text1"/>
          <w:lang w:val="en-US"/>
        </w:rPr>
        <w:t xml:space="preserve"> heavenly substance</w:t>
      </w:r>
      <w:r w:rsidR="001B13E9" w:rsidRPr="00A36785">
        <w:rPr>
          <w:rFonts w:ascii="Times" w:hAnsi="Times"/>
          <w:color w:val="000000" w:themeColor="text1"/>
          <w:lang w:val="en-US"/>
        </w:rPr>
        <w:t>s</w:t>
      </w:r>
      <w:r w:rsidR="00CD0AD6" w:rsidRPr="00A36785">
        <w:rPr>
          <w:rFonts w:ascii="Times" w:hAnsi="Times"/>
          <w:color w:val="000000" w:themeColor="text1"/>
          <w:lang w:val="en-US"/>
        </w:rPr>
        <w:t xml:space="preserve"> cannot change from potentiality to actuality </w:t>
      </w:r>
      <w:r w:rsidR="001B13E9" w:rsidRPr="00A36785">
        <w:rPr>
          <w:rFonts w:ascii="Times" w:hAnsi="Times"/>
          <w:color w:val="000000" w:themeColor="text1"/>
          <w:lang w:val="en-US"/>
        </w:rPr>
        <w:t>in changes occurring in the categories of substance, quality</w:t>
      </w:r>
      <w:r w:rsidR="006D082F" w:rsidRPr="00A36785">
        <w:rPr>
          <w:rFonts w:ascii="Times" w:hAnsi="Times"/>
          <w:color w:val="000000" w:themeColor="text1"/>
          <w:lang w:val="en-US"/>
        </w:rPr>
        <w:t>, or</w:t>
      </w:r>
      <w:r w:rsidR="001B13E9" w:rsidRPr="00A36785">
        <w:rPr>
          <w:rFonts w:ascii="Times" w:hAnsi="Times"/>
          <w:color w:val="000000" w:themeColor="text1"/>
          <w:lang w:val="en-US"/>
        </w:rPr>
        <w:t xml:space="preserve"> quantity, </w:t>
      </w:r>
      <w:r w:rsidR="00CD0AD6" w:rsidRPr="00A36785">
        <w:rPr>
          <w:rFonts w:ascii="Times" w:hAnsi="Times"/>
          <w:color w:val="000000" w:themeColor="text1"/>
          <w:lang w:val="en-US"/>
        </w:rPr>
        <w:t xml:space="preserve">nor </w:t>
      </w:r>
      <w:r w:rsidR="00995FC5" w:rsidRPr="00A36785">
        <w:rPr>
          <w:rFonts w:ascii="Times" w:hAnsi="Times"/>
          <w:color w:val="000000" w:themeColor="text1"/>
          <w:lang w:val="en-US"/>
        </w:rPr>
        <w:t xml:space="preserve">can </w:t>
      </w:r>
      <w:r w:rsidR="00CD0AD6" w:rsidRPr="00A36785">
        <w:rPr>
          <w:rFonts w:ascii="Times" w:hAnsi="Times"/>
          <w:color w:val="000000" w:themeColor="text1"/>
          <w:lang w:val="en-US"/>
        </w:rPr>
        <w:t>they reach their own perfectio</w:t>
      </w:r>
      <w:r w:rsidR="001B13E9" w:rsidRPr="00A36785">
        <w:rPr>
          <w:rFonts w:ascii="Times" w:hAnsi="Times"/>
          <w:color w:val="000000" w:themeColor="text1"/>
          <w:lang w:val="en-US"/>
        </w:rPr>
        <w:t>n, because even if there were a “perfect” location that could be identified as the “perfect actualization” of local motion, celestial bodies move in circles, thereby always returning to the same locations of their celestial paths</w:t>
      </w:r>
      <w:r w:rsidR="00CD0AD6" w:rsidRPr="00A36785">
        <w:rPr>
          <w:rFonts w:ascii="Times" w:hAnsi="Times"/>
          <w:color w:val="000000" w:themeColor="text1"/>
          <w:lang w:val="en-US"/>
        </w:rPr>
        <w:t xml:space="preserve">. </w:t>
      </w:r>
    </w:p>
    <w:p w14:paraId="7407AE4E" w14:textId="3E32D20F" w:rsidR="00CD0AD6" w:rsidRPr="0030732C" w:rsidRDefault="00CD0AD6" w:rsidP="00D11032">
      <w:pPr>
        <w:tabs>
          <w:tab w:val="left" w:pos="1701"/>
        </w:tabs>
        <w:spacing w:line="360" w:lineRule="auto"/>
        <w:ind w:firstLine="567"/>
        <w:jc w:val="both"/>
        <w:rPr>
          <w:rFonts w:ascii="Times" w:hAnsi="Times"/>
          <w:i/>
          <w:iCs/>
          <w:color w:val="000000" w:themeColor="text1"/>
          <w:lang w:val="en-US"/>
        </w:rPr>
      </w:pPr>
      <w:r w:rsidRPr="00A36785">
        <w:rPr>
          <w:rFonts w:ascii="Times" w:hAnsi="Times"/>
          <w:iCs/>
          <w:color w:val="000000" w:themeColor="text1"/>
          <w:lang w:val="en-US"/>
        </w:rPr>
        <w:t xml:space="preserve">Λ </w:t>
      </w:r>
      <w:r w:rsidRPr="00A36785">
        <w:rPr>
          <w:rFonts w:ascii="Times" w:hAnsi="Times"/>
          <w:color w:val="000000" w:themeColor="text1"/>
          <w:lang w:val="en-US"/>
        </w:rPr>
        <w:t xml:space="preserve">2, 1069b24-26 is susceptible of two interpretations. (a) </w:t>
      </w:r>
      <w:r w:rsidR="001B13E9" w:rsidRPr="00A36785">
        <w:rPr>
          <w:rFonts w:ascii="Times" w:hAnsi="Times"/>
          <w:color w:val="000000" w:themeColor="text1"/>
          <w:lang w:val="en-US"/>
        </w:rPr>
        <w:t xml:space="preserve">Aristotle </w:t>
      </w:r>
      <w:r w:rsidR="00E32E82" w:rsidRPr="00A36785">
        <w:rPr>
          <w:rFonts w:ascii="Times" w:hAnsi="Times"/>
          <w:color w:val="000000" w:themeColor="text1"/>
          <w:lang w:val="en-US"/>
        </w:rPr>
        <w:t>could</w:t>
      </w:r>
      <w:r w:rsidR="001B13E9" w:rsidRPr="00A36785">
        <w:rPr>
          <w:rFonts w:ascii="Times" w:hAnsi="Times"/>
          <w:color w:val="000000" w:themeColor="text1"/>
          <w:lang w:val="en-US"/>
        </w:rPr>
        <w:t xml:space="preserve"> be stating</w:t>
      </w:r>
      <w:r w:rsidRPr="00A36785">
        <w:rPr>
          <w:rFonts w:ascii="Times" w:hAnsi="Times"/>
          <w:color w:val="000000" w:themeColor="text1"/>
          <w:lang w:val="en-US"/>
        </w:rPr>
        <w:t xml:space="preserve"> that heavenly substances do not have the three elements</w:t>
      </w:r>
      <w:r w:rsidR="00995FC5" w:rsidRPr="00A36785">
        <w:rPr>
          <w:rFonts w:ascii="Times" w:hAnsi="Times"/>
          <w:color w:val="000000" w:themeColor="text1"/>
          <w:lang w:val="en-US"/>
        </w:rPr>
        <w:t>—</w:t>
      </w:r>
      <w:r w:rsidRPr="00A36785">
        <w:rPr>
          <w:rFonts w:ascii="Times" w:hAnsi="Times"/>
          <w:color w:val="000000" w:themeColor="text1"/>
          <w:lang w:val="en-US"/>
        </w:rPr>
        <w:t>form, privation</w:t>
      </w:r>
      <w:r w:rsidR="00DA44D6" w:rsidRPr="00A36785">
        <w:rPr>
          <w:rFonts w:ascii="Times" w:hAnsi="Times"/>
          <w:color w:val="000000" w:themeColor="text1"/>
          <w:lang w:val="en-US"/>
        </w:rPr>
        <w:t>,</w:t>
      </w:r>
      <w:r w:rsidRPr="00A36785">
        <w:rPr>
          <w:rFonts w:ascii="Times" w:hAnsi="Times"/>
          <w:color w:val="000000" w:themeColor="text1"/>
          <w:lang w:val="en-US"/>
        </w:rPr>
        <w:t xml:space="preserve"> and matter</w:t>
      </w:r>
      <w:r w:rsidR="00995FC5" w:rsidRPr="00A36785">
        <w:rPr>
          <w:rFonts w:ascii="Times" w:hAnsi="Times"/>
          <w:color w:val="000000" w:themeColor="text1"/>
          <w:lang w:val="en-US"/>
        </w:rPr>
        <w:t>—</w:t>
      </w:r>
      <w:r w:rsidRPr="00A36785">
        <w:rPr>
          <w:rFonts w:ascii="Times" w:hAnsi="Times"/>
          <w:color w:val="000000" w:themeColor="text1"/>
          <w:lang w:val="en-US"/>
        </w:rPr>
        <w:t xml:space="preserve">which are proper of changeable substances according to </w:t>
      </w:r>
      <w:r w:rsidR="003C5F85" w:rsidRPr="00A36785">
        <w:rPr>
          <w:rFonts w:ascii="Times" w:hAnsi="Times"/>
          <w:iCs/>
          <w:color w:val="000000" w:themeColor="text1"/>
          <w:lang w:val="en-US"/>
        </w:rPr>
        <w:t>Λ</w:t>
      </w:r>
      <w:r w:rsidRPr="00A36785">
        <w:rPr>
          <w:rFonts w:ascii="Times" w:hAnsi="Times"/>
          <w:color w:val="000000" w:themeColor="text1"/>
          <w:lang w:val="en-US"/>
        </w:rPr>
        <w:t xml:space="preserve"> 2 (and </w:t>
      </w:r>
      <w:r w:rsidRPr="00A36785">
        <w:rPr>
          <w:rFonts w:ascii="Times" w:hAnsi="Times"/>
          <w:i/>
          <w:color w:val="000000" w:themeColor="text1"/>
          <w:lang w:val="en-US"/>
        </w:rPr>
        <w:t>Phys.</w:t>
      </w:r>
      <w:r w:rsidRPr="00A36785">
        <w:rPr>
          <w:rFonts w:ascii="Times" w:hAnsi="Times"/>
          <w:color w:val="000000" w:themeColor="text1"/>
          <w:lang w:val="en-US"/>
        </w:rPr>
        <w:t xml:space="preserve"> I.7-9). </w:t>
      </w:r>
      <w:r w:rsidR="001F71ED" w:rsidRPr="00A36785">
        <w:rPr>
          <w:rFonts w:ascii="Times" w:hAnsi="Times"/>
          <w:color w:val="000000" w:themeColor="text1"/>
          <w:lang w:val="en-US"/>
        </w:rPr>
        <w:t>Accordingly, it could</w:t>
      </w:r>
      <w:r w:rsidRPr="00A36785">
        <w:rPr>
          <w:rFonts w:ascii="Times" w:hAnsi="Times"/>
          <w:color w:val="000000" w:themeColor="text1"/>
          <w:lang w:val="en-US"/>
        </w:rPr>
        <w:t xml:space="preserve"> be granted that heavenly substances have matter as their only constituent. (b) </w:t>
      </w:r>
      <w:r w:rsidR="00E32E82" w:rsidRPr="00A36785">
        <w:rPr>
          <w:rFonts w:ascii="Times" w:hAnsi="Times"/>
          <w:color w:val="000000" w:themeColor="text1"/>
          <w:lang w:val="en-US"/>
        </w:rPr>
        <w:t>Alternatively</w:t>
      </w:r>
      <w:r w:rsidRPr="00A36785">
        <w:rPr>
          <w:rFonts w:ascii="Times" w:hAnsi="Times"/>
          <w:color w:val="000000" w:themeColor="text1"/>
          <w:lang w:val="en-US"/>
        </w:rPr>
        <w:t>, the matter of changeable substances and the matter of heavenly substances belong to two different kinds</w:t>
      </w:r>
      <w:r w:rsidR="00E32E82" w:rsidRPr="00A36785">
        <w:rPr>
          <w:rFonts w:ascii="Times" w:hAnsi="Times"/>
          <w:color w:val="000000" w:themeColor="text1"/>
          <w:lang w:val="en-US"/>
        </w:rPr>
        <w:t xml:space="preserve">. </w:t>
      </w:r>
      <w:r w:rsidR="00E56DC3">
        <w:rPr>
          <w:rFonts w:ascii="Times" w:hAnsi="Times"/>
          <w:color w:val="000000" w:themeColor="text1"/>
          <w:lang w:val="en-US"/>
        </w:rPr>
        <w:t>In th</w:t>
      </w:r>
      <w:r w:rsidR="0030732C">
        <w:rPr>
          <w:rFonts w:ascii="Times" w:hAnsi="Times"/>
          <w:color w:val="000000" w:themeColor="text1"/>
          <w:lang w:val="en-US"/>
        </w:rPr>
        <w:t>e next paragraph</w:t>
      </w:r>
      <w:r w:rsidR="00E56DC3">
        <w:rPr>
          <w:rFonts w:ascii="Times" w:hAnsi="Times"/>
          <w:color w:val="000000" w:themeColor="text1"/>
          <w:lang w:val="en-US"/>
        </w:rPr>
        <w:t xml:space="preserve">, we will focus on Alexander’s take on heavenly matter and in so doing we hypothesize that </w:t>
      </w:r>
      <w:r w:rsidR="0030732C">
        <w:rPr>
          <w:rFonts w:ascii="Times" w:hAnsi="Times"/>
          <w:color w:val="000000" w:themeColor="text1"/>
          <w:lang w:val="en-US"/>
        </w:rPr>
        <w:t xml:space="preserve">the commentator </w:t>
      </w:r>
      <w:r w:rsidR="00315801">
        <w:rPr>
          <w:rFonts w:ascii="Times" w:hAnsi="Times"/>
          <w:color w:val="000000" w:themeColor="text1"/>
          <w:lang w:val="en-US"/>
        </w:rPr>
        <w:t>develops</w:t>
      </w:r>
      <w:r w:rsidR="0030732C">
        <w:rPr>
          <w:rFonts w:ascii="Times" w:hAnsi="Times"/>
          <w:color w:val="000000" w:themeColor="text1"/>
          <w:lang w:val="en-US"/>
        </w:rPr>
        <w:t xml:space="preserve"> his theory according to which there is only one type of prime matter by reflecting on the text of </w:t>
      </w:r>
      <w:r w:rsidR="0030732C">
        <w:rPr>
          <w:rFonts w:ascii="Times" w:hAnsi="Times"/>
          <w:i/>
          <w:iCs/>
          <w:color w:val="000000" w:themeColor="text1"/>
          <w:lang w:val="en-US"/>
        </w:rPr>
        <w:t xml:space="preserve">Metaphysics </w:t>
      </w:r>
      <w:r w:rsidR="0030732C" w:rsidRPr="00A36785">
        <w:rPr>
          <w:rFonts w:ascii="Times" w:hAnsi="Times"/>
          <w:iCs/>
          <w:color w:val="000000" w:themeColor="text1"/>
          <w:lang w:val="en-US"/>
        </w:rPr>
        <w:t xml:space="preserve">Λ </w:t>
      </w:r>
      <w:r w:rsidR="0030732C" w:rsidRPr="00A36785">
        <w:rPr>
          <w:rFonts w:ascii="Times" w:hAnsi="Times"/>
          <w:color w:val="000000" w:themeColor="text1"/>
          <w:lang w:val="en-US"/>
        </w:rPr>
        <w:t>2</w:t>
      </w:r>
      <w:r w:rsidR="00315801">
        <w:rPr>
          <w:rFonts w:ascii="Times" w:hAnsi="Times"/>
          <w:color w:val="000000" w:themeColor="text1"/>
          <w:lang w:val="en-US"/>
        </w:rPr>
        <w:t xml:space="preserve"> and selecting the reading that most suited Alexander’s own philosophical convictions. </w:t>
      </w:r>
    </w:p>
    <w:p w14:paraId="59E8D8FB" w14:textId="77777777" w:rsidR="009F6E18" w:rsidRPr="00A36785" w:rsidRDefault="009F6E18" w:rsidP="00D11032">
      <w:pPr>
        <w:spacing w:line="360" w:lineRule="auto"/>
        <w:jc w:val="both"/>
        <w:rPr>
          <w:rFonts w:ascii="Times" w:hAnsi="Times"/>
          <w:color w:val="000000" w:themeColor="text1"/>
          <w:lang w:val="en-US"/>
        </w:rPr>
      </w:pPr>
    </w:p>
    <w:p w14:paraId="05C93A23" w14:textId="7F3D98BE" w:rsidR="001541F2" w:rsidRPr="0030732C" w:rsidRDefault="00EB33B4" w:rsidP="0030732C">
      <w:pPr>
        <w:pStyle w:val="ListParagraph"/>
        <w:numPr>
          <w:ilvl w:val="0"/>
          <w:numId w:val="4"/>
        </w:numPr>
        <w:spacing w:line="360" w:lineRule="auto"/>
        <w:jc w:val="both"/>
        <w:rPr>
          <w:rFonts w:ascii="Times" w:hAnsi="Times"/>
          <w:color w:val="000000" w:themeColor="text1"/>
          <w:lang w:val="en-US"/>
        </w:rPr>
      </w:pPr>
      <w:r w:rsidRPr="0030732C">
        <w:rPr>
          <w:rFonts w:ascii="Times" w:hAnsi="Times"/>
          <w:color w:val="000000" w:themeColor="text1"/>
          <w:lang w:val="en-US"/>
        </w:rPr>
        <w:t xml:space="preserve">Alexander’s </w:t>
      </w:r>
      <w:r w:rsidR="005A559D" w:rsidRPr="0030732C">
        <w:rPr>
          <w:rFonts w:ascii="Times" w:hAnsi="Times"/>
          <w:color w:val="000000" w:themeColor="text1"/>
          <w:lang w:val="en-US"/>
        </w:rPr>
        <w:t>C</w:t>
      </w:r>
      <w:r w:rsidRPr="0030732C">
        <w:rPr>
          <w:rFonts w:ascii="Times" w:hAnsi="Times"/>
          <w:color w:val="000000" w:themeColor="text1"/>
          <w:lang w:val="en-US"/>
        </w:rPr>
        <w:t xml:space="preserve">onception of </w:t>
      </w:r>
      <w:r w:rsidR="005A559D" w:rsidRPr="0030732C">
        <w:rPr>
          <w:rFonts w:ascii="Times" w:hAnsi="Times"/>
          <w:color w:val="000000" w:themeColor="text1"/>
          <w:lang w:val="en-US"/>
        </w:rPr>
        <w:t>H</w:t>
      </w:r>
      <w:r w:rsidRPr="0030732C">
        <w:rPr>
          <w:rFonts w:ascii="Times" w:hAnsi="Times"/>
          <w:color w:val="000000" w:themeColor="text1"/>
          <w:lang w:val="en-US"/>
        </w:rPr>
        <w:t xml:space="preserve">eavenly </w:t>
      </w:r>
      <w:r w:rsidR="005A559D" w:rsidRPr="0030732C">
        <w:rPr>
          <w:rFonts w:ascii="Times" w:hAnsi="Times"/>
          <w:color w:val="000000" w:themeColor="text1"/>
          <w:lang w:val="en-US"/>
        </w:rPr>
        <w:t>M</w:t>
      </w:r>
      <w:r w:rsidRPr="0030732C">
        <w:rPr>
          <w:rFonts w:ascii="Times" w:hAnsi="Times"/>
          <w:color w:val="000000" w:themeColor="text1"/>
          <w:lang w:val="en-US"/>
        </w:rPr>
        <w:t>atter</w:t>
      </w:r>
    </w:p>
    <w:p w14:paraId="5D1DA497" w14:textId="77777777" w:rsidR="00EB33B4" w:rsidRPr="00A36785" w:rsidRDefault="00EB33B4" w:rsidP="00D11032">
      <w:pPr>
        <w:pStyle w:val="ListParagraph"/>
        <w:spacing w:line="360" w:lineRule="auto"/>
        <w:ind w:left="1287"/>
        <w:jc w:val="both"/>
        <w:rPr>
          <w:rFonts w:ascii="Times" w:hAnsi="Times"/>
          <w:lang w:val="en-US"/>
        </w:rPr>
      </w:pPr>
    </w:p>
    <w:p w14:paraId="48438720" w14:textId="5E138068" w:rsidR="009D6888" w:rsidRPr="00A36785" w:rsidRDefault="00E80F5F" w:rsidP="00D11032">
      <w:pPr>
        <w:spacing w:line="360" w:lineRule="auto"/>
        <w:ind w:firstLine="567"/>
        <w:jc w:val="both"/>
        <w:rPr>
          <w:rFonts w:ascii="Times" w:hAnsi="Times"/>
          <w:lang w:val="en-US"/>
        </w:rPr>
      </w:pPr>
      <w:r w:rsidRPr="00A36785">
        <w:rPr>
          <w:rFonts w:ascii="Times" w:hAnsi="Times"/>
          <w:lang w:val="en-US"/>
        </w:rPr>
        <w:t>A</w:t>
      </w:r>
      <w:r w:rsidR="009D6888" w:rsidRPr="00A36785">
        <w:rPr>
          <w:rFonts w:ascii="Times" w:hAnsi="Times"/>
          <w:lang w:val="en-US"/>
        </w:rPr>
        <w:t xml:space="preserve">ccording to </w:t>
      </w:r>
      <w:r w:rsidRPr="00A36785">
        <w:rPr>
          <w:rFonts w:ascii="Times" w:hAnsi="Times"/>
          <w:lang w:val="en-US"/>
        </w:rPr>
        <w:t xml:space="preserve">Alexander’s preferred reading, Aristotle </w:t>
      </w:r>
      <w:r w:rsidR="00A36785" w:rsidRPr="00A36785">
        <w:rPr>
          <w:rFonts w:ascii="Times" w:hAnsi="Times"/>
          <w:lang w:val="en-US"/>
        </w:rPr>
        <w:t>emphasizes</w:t>
      </w:r>
      <w:r w:rsidR="009D6888" w:rsidRPr="00A36785">
        <w:rPr>
          <w:rFonts w:ascii="Times" w:hAnsi="Times"/>
          <w:lang w:val="en-US"/>
        </w:rPr>
        <w:t xml:space="preserve"> </w:t>
      </w:r>
      <w:r w:rsidRPr="00A36785">
        <w:rPr>
          <w:rFonts w:ascii="Times" w:hAnsi="Times"/>
          <w:lang w:val="en-US"/>
        </w:rPr>
        <w:t>that we should look for the</w:t>
      </w:r>
      <w:r w:rsidR="009D6888" w:rsidRPr="00A36785">
        <w:rPr>
          <w:rFonts w:ascii="Times" w:hAnsi="Times"/>
          <w:lang w:val="en-US"/>
        </w:rPr>
        <w:t xml:space="preserve"> </w:t>
      </w:r>
      <w:r w:rsidRPr="00A36785">
        <w:rPr>
          <w:rFonts w:ascii="Times" w:hAnsi="Times"/>
          <w:lang w:val="en-US"/>
        </w:rPr>
        <w:t xml:space="preserve">elements of sensible substances </w:t>
      </w:r>
      <w:r w:rsidR="001E1BDC" w:rsidRPr="00A36785">
        <w:rPr>
          <w:rFonts w:ascii="Times" w:hAnsi="Times"/>
          <w:lang w:val="en-US"/>
        </w:rPr>
        <w:t>in general</w:t>
      </w:r>
      <w:r w:rsidRPr="00A36785">
        <w:rPr>
          <w:rFonts w:ascii="Times" w:hAnsi="Times"/>
          <w:lang w:val="en-US"/>
        </w:rPr>
        <w:t>,</w:t>
      </w:r>
      <w:r w:rsidR="00EB33B4" w:rsidRPr="00A36785">
        <w:rPr>
          <w:rFonts w:ascii="Times" w:hAnsi="Times"/>
          <w:lang w:val="en-US"/>
        </w:rPr>
        <w:t xml:space="preserve"> </w:t>
      </w:r>
      <w:r w:rsidR="00E32E82" w:rsidRPr="00A36785">
        <w:rPr>
          <w:rFonts w:ascii="Times" w:hAnsi="Times"/>
          <w:lang w:val="en-US"/>
        </w:rPr>
        <w:t>i.e.,</w:t>
      </w:r>
      <w:r w:rsidR="00EB33B4" w:rsidRPr="00A36785">
        <w:rPr>
          <w:rFonts w:ascii="Times" w:hAnsi="Times"/>
          <w:lang w:val="en-US"/>
        </w:rPr>
        <w:t xml:space="preserve"> we must look for the (common) elements of both sensible changeable</w:t>
      </w:r>
      <w:r w:rsidR="005A559D" w:rsidRPr="00A36785">
        <w:rPr>
          <w:rFonts w:ascii="Times" w:hAnsi="Times"/>
          <w:lang w:val="en-US"/>
        </w:rPr>
        <w:t xml:space="preserve"> </w:t>
      </w:r>
      <w:r w:rsidR="00EB33B4" w:rsidRPr="00A36785">
        <w:rPr>
          <w:rFonts w:ascii="Times" w:hAnsi="Times"/>
          <w:lang w:val="en-US"/>
        </w:rPr>
        <w:t>and sensible eternal substance,</w:t>
      </w:r>
      <w:r w:rsidRPr="00A36785">
        <w:rPr>
          <w:rFonts w:ascii="Times" w:hAnsi="Times"/>
          <w:lang w:val="en-US"/>
        </w:rPr>
        <w:t xml:space="preserve"> not for the elements of heavenly substance</w:t>
      </w:r>
      <w:r w:rsidR="00EB33B4" w:rsidRPr="00A36785">
        <w:rPr>
          <w:rFonts w:ascii="Times" w:hAnsi="Times"/>
          <w:lang w:val="en-US"/>
        </w:rPr>
        <w:t xml:space="preserve"> alone</w:t>
      </w:r>
      <w:r w:rsidR="009D6888" w:rsidRPr="00A36785">
        <w:rPr>
          <w:rFonts w:ascii="Times" w:hAnsi="Times"/>
          <w:lang w:val="en-US"/>
        </w:rPr>
        <w:t>.</w:t>
      </w:r>
    </w:p>
    <w:p w14:paraId="3561A62A" w14:textId="16C449D6" w:rsidR="003810DD" w:rsidRPr="00A36785" w:rsidRDefault="001E1BDC" w:rsidP="00D11032">
      <w:pPr>
        <w:spacing w:line="360" w:lineRule="auto"/>
        <w:ind w:firstLine="567"/>
        <w:jc w:val="both"/>
        <w:rPr>
          <w:rFonts w:ascii="Times" w:hAnsi="Times"/>
          <w:lang w:val="en-US"/>
        </w:rPr>
      </w:pPr>
      <w:r w:rsidRPr="00A36785">
        <w:rPr>
          <w:rFonts w:ascii="Times" w:hAnsi="Times"/>
          <w:lang w:val="en-US"/>
        </w:rPr>
        <w:t>We believe that Alexander developed this interpretation</w:t>
      </w:r>
      <w:r w:rsidR="00610609" w:rsidRPr="00A36785">
        <w:rPr>
          <w:rFonts w:ascii="Times" w:hAnsi="Times"/>
          <w:lang w:val="en-US"/>
        </w:rPr>
        <w:t xml:space="preserve">, </w:t>
      </w:r>
      <w:r w:rsidR="00315801">
        <w:rPr>
          <w:rFonts w:ascii="Times" w:hAnsi="Times"/>
          <w:lang w:val="en-US"/>
        </w:rPr>
        <w:t xml:space="preserve">because he intended </w:t>
      </w:r>
      <w:r w:rsidR="00852829" w:rsidRPr="00A36785">
        <w:rPr>
          <w:rFonts w:ascii="Times" w:hAnsi="Times"/>
          <w:lang w:val="en-US"/>
        </w:rPr>
        <w:t>to</w:t>
      </w:r>
      <w:r w:rsidR="00610609" w:rsidRPr="00A36785">
        <w:rPr>
          <w:rFonts w:ascii="Times" w:hAnsi="Times"/>
          <w:lang w:val="en-US"/>
        </w:rPr>
        <w:t xml:space="preserve"> present the opening lines of </w:t>
      </w:r>
      <w:r w:rsidR="00610609" w:rsidRPr="00A36785">
        <w:rPr>
          <w:rFonts w:ascii="Times" w:hAnsi="Times"/>
          <w:i/>
          <w:lang w:val="en-US"/>
        </w:rPr>
        <w:t>Metaphysics</w:t>
      </w:r>
      <w:r w:rsidR="00610609" w:rsidRPr="00A36785">
        <w:rPr>
          <w:rFonts w:ascii="Times" w:hAnsi="Times"/>
          <w:lang w:val="en-US"/>
        </w:rPr>
        <w:t xml:space="preserve"> </w:t>
      </w:r>
      <w:r w:rsidR="003C5F85" w:rsidRPr="00A36785">
        <w:rPr>
          <w:rFonts w:ascii="Times" w:hAnsi="Times"/>
          <w:iCs/>
          <w:lang w:val="en-US"/>
        </w:rPr>
        <w:t>Λ</w:t>
      </w:r>
      <w:r w:rsidR="00610609" w:rsidRPr="00A36785">
        <w:rPr>
          <w:rFonts w:ascii="Times" w:hAnsi="Times"/>
          <w:lang w:val="en-US"/>
        </w:rPr>
        <w:t xml:space="preserve"> </w:t>
      </w:r>
      <w:r w:rsidR="00315801">
        <w:rPr>
          <w:rFonts w:ascii="Times" w:hAnsi="Times"/>
          <w:lang w:val="en-US"/>
        </w:rPr>
        <w:t>(</w:t>
      </w:r>
      <w:r w:rsidR="00315801" w:rsidRPr="00A36785">
        <w:rPr>
          <w:rFonts w:ascii="Times" w:hAnsi="Times"/>
          <w:color w:val="000000" w:themeColor="text1"/>
          <w:lang w:val="en-US"/>
        </w:rPr>
        <w:t>1069b24-26</w:t>
      </w:r>
      <w:r w:rsidR="00315801">
        <w:rPr>
          <w:rFonts w:ascii="Times" w:hAnsi="Times"/>
          <w:lang w:val="en-US"/>
        </w:rPr>
        <w:t xml:space="preserve">) </w:t>
      </w:r>
      <w:r w:rsidR="00610609" w:rsidRPr="00A36785">
        <w:rPr>
          <w:rFonts w:ascii="Times" w:hAnsi="Times"/>
          <w:lang w:val="en-US"/>
        </w:rPr>
        <w:t xml:space="preserve">as compatible with </w:t>
      </w:r>
      <w:r w:rsidR="00852829" w:rsidRPr="00A36785">
        <w:rPr>
          <w:rFonts w:ascii="Times" w:hAnsi="Times"/>
          <w:lang w:val="en-US"/>
        </w:rPr>
        <w:t>his</w:t>
      </w:r>
      <w:r w:rsidR="00610609" w:rsidRPr="00A36785">
        <w:rPr>
          <w:rFonts w:ascii="Times" w:hAnsi="Times"/>
          <w:lang w:val="en-US"/>
        </w:rPr>
        <w:t xml:space="preserve"> own theory on the heavenly bodies’ matter</w:t>
      </w:r>
      <w:r w:rsidRPr="00A36785">
        <w:rPr>
          <w:rFonts w:ascii="Times" w:hAnsi="Times"/>
          <w:lang w:val="en-US"/>
        </w:rPr>
        <w:t>.</w:t>
      </w:r>
      <w:r w:rsidR="005F3A4B" w:rsidRPr="00A36785">
        <w:rPr>
          <w:rFonts w:ascii="Times" w:hAnsi="Times"/>
          <w:lang w:val="en-US"/>
        </w:rPr>
        <w:t xml:space="preserve"> </w:t>
      </w:r>
      <w:r w:rsidR="00610609" w:rsidRPr="00A36785">
        <w:rPr>
          <w:rFonts w:ascii="Times" w:hAnsi="Times"/>
          <w:lang w:val="en-US"/>
        </w:rPr>
        <w:t xml:space="preserve">According to both Aristotle and Alexander, the </w:t>
      </w:r>
      <w:r w:rsidR="00610609" w:rsidRPr="00A36785">
        <w:rPr>
          <w:rFonts w:ascii="Times" w:hAnsi="Times"/>
          <w:i/>
          <w:lang w:val="en-US"/>
        </w:rPr>
        <w:t xml:space="preserve">substance </w:t>
      </w:r>
      <w:r w:rsidR="00610609" w:rsidRPr="00A36785">
        <w:rPr>
          <w:rFonts w:ascii="Times" w:hAnsi="Times"/>
          <w:lang w:val="en-US"/>
        </w:rPr>
        <w:t xml:space="preserve">of heavenly bodies is </w:t>
      </w:r>
      <w:r w:rsidR="00CA7839" w:rsidRPr="00A36785">
        <w:rPr>
          <w:rFonts w:ascii="Times" w:hAnsi="Times"/>
          <w:lang w:val="en-US"/>
        </w:rPr>
        <w:t xml:space="preserve">ether </w:t>
      </w:r>
      <w:r w:rsidR="00CA7839" w:rsidRPr="00A36785">
        <w:rPr>
          <w:rFonts w:ascii="Times" w:hAnsi="Times"/>
          <w:lang w:val="en-US"/>
        </w:rPr>
        <w:lastRenderedPageBreak/>
        <w:t>(</w:t>
      </w:r>
      <w:r w:rsidR="00295E32" w:rsidRPr="00A36785">
        <w:rPr>
          <w:rFonts w:ascii="Times" w:hAnsi="Times"/>
          <w:lang w:val="en-US"/>
        </w:rPr>
        <w:t>α</w:t>
      </w:r>
      <w:proofErr w:type="spellStart"/>
      <w:r w:rsidR="00295E32" w:rsidRPr="00A36785">
        <w:rPr>
          <w:rFonts w:ascii="Times" w:hAnsi="Times"/>
          <w:lang w:val="en-US"/>
        </w:rPr>
        <w:t>ἰθήρ</w:t>
      </w:r>
      <w:proofErr w:type="spellEnd"/>
      <w:r w:rsidR="00CA7839" w:rsidRPr="00A36785">
        <w:rPr>
          <w:rFonts w:ascii="Times" w:hAnsi="Times"/>
          <w:lang w:val="en-US"/>
        </w:rPr>
        <w:t>)</w:t>
      </w:r>
      <w:r w:rsidR="00D645F2" w:rsidRPr="00A36785">
        <w:rPr>
          <w:rFonts w:ascii="Times" w:hAnsi="Times"/>
          <w:lang w:val="en-US"/>
        </w:rPr>
        <w:t>,</w:t>
      </w:r>
      <w:r w:rsidR="002867C0" w:rsidRPr="00A36785">
        <w:rPr>
          <w:rStyle w:val="FootnoteReference"/>
          <w:rFonts w:ascii="Times" w:hAnsi="Times"/>
          <w:lang w:val="en-US"/>
        </w:rPr>
        <w:footnoteReference w:id="13"/>
      </w:r>
      <w:r w:rsidR="005A559D" w:rsidRPr="00A36785">
        <w:rPr>
          <w:rFonts w:ascii="Times" w:hAnsi="Times"/>
          <w:lang w:val="en-US"/>
        </w:rPr>
        <w:t xml:space="preserve"> </w:t>
      </w:r>
      <w:r w:rsidR="00D645F2" w:rsidRPr="00A36785">
        <w:rPr>
          <w:rFonts w:ascii="Times" w:hAnsi="Times"/>
          <w:lang w:val="en-US"/>
        </w:rPr>
        <w:t xml:space="preserve">but they </w:t>
      </w:r>
      <w:r w:rsidR="00986DB5" w:rsidRPr="00A36785">
        <w:rPr>
          <w:rFonts w:ascii="Times" w:hAnsi="Times"/>
          <w:lang w:val="en-US"/>
        </w:rPr>
        <w:t xml:space="preserve">likely </w:t>
      </w:r>
      <w:r w:rsidR="00D645F2" w:rsidRPr="00A36785">
        <w:rPr>
          <w:rFonts w:ascii="Times" w:hAnsi="Times"/>
          <w:lang w:val="en-US"/>
        </w:rPr>
        <w:t>held different views concerning its</w:t>
      </w:r>
      <w:r w:rsidR="003356B1" w:rsidRPr="00A36785">
        <w:rPr>
          <w:rFonts w:ascii="Times" w:hAnsi="Times"/>
          <w:lang w:val="en-US"/>
        </w:rPr>
        <w:t xml:space="preserve"> </w:t>
      </w:r>
      <w:r w:rsidR="003356B1" w:rsidRPr="00A36785">
        <w:rPr>
          <w:rFonts w:ascii="Times" w:hAnsi="Times"/>
          <w:i/>
          <w:lang w:val="en-US"/>
        </w:rPr>
        <w:t>matte</w:t>
      </w:r>
      <w:r w:rsidR="00D645F2" w:rsidRPr="00A36785">
        <w:rPr>
          <w:rFonts w:ascii="Times" w:hAnsi="Times"/>
          <w:i/>
          <w:lang w:val="en-US"/>
        </w:rPr>
        <w:t>r</w:t>
      </w:r>
      <w:r w:rsidR="00D645F2" w:rsidRPr="00A36785">
        <w:rPr>
          <w:rFonts w:ascii="Times" w:hAnsi="Times"/>
          <w:lang w:val="en-US"/>
        </w:rPr>
        <w:t>.</w:t>
      </w:r>
      <w:r w:rsidR="005F3A4B" w:rsidRPr="00A36785">
        <w:rPr>
          <w:rFonts w:ascii="Times" w:hAnsi="Times"/>
          <w:lang w:val="en-US"/>
        </w:rPr>
        <w:t xml:space="preserve"> </w:t>
      </w:r>
      <w:r w:rsidR="00D645F2" w:rsidRPr="00A36785">
        <w:rPr>
          <w:rFonts w:ascii="Times" w:hAnsi="Times"/>
          <w:lang w:val="en-US"/>
        </w:rPr>
        <w:t xml:space="preserve">In </w:t>
      </w:r>
      <w:r w:rsidR="00D645F2" w:rsidRPr="00A36785">
        <w:rPr>
          <w:rFonts w:ascii="Times" w:hAnsi="Times"/>
          <w:i/>
          <w:iCs/>
          <w:lang w:val="en-US"/>
        </w:rPr>
        <w:t>Met.</w:t>
      </w:r>
      <w:r w:rsidR="00D645F2" w:rsidRPr="00A36785">
        <w:rPr>
          <w:rFonts w:ascii="Times" w:hAnsi="Times"/>
          <w:lang w:val="en-US"/>
        </w:rPr>
        <w:t xml:space="preserve"> </w:t>
      </w:r>
      <w:r w:rsidR="00610609" w:rsidRPr="00A36785">
        <w:rPr>
          <w:rFonts w:ascii="Times" w:hAnsi="Times"/>
          <w:lang w:val="en-US"/>
        </w:rPr>
        <w:t>Λ</w:t>
      </w:r>
      <w:r w:rsidR="00756D1B" w:rsidRPr="00A36785">
        <w:rPr>
          <w:rFonts w:ascii="Times" w:hAnsi="Times"/>
          <w:lang w:val="en-US"/>
        </w:rPr>
        <w:t xml:space="preserve"> </w:t>
      </w:r>
      <w:r w:rsidR="003356B1" w:rsidRPr="00A36785">
        <w:rPr>
          <w:rFonts w:ascii="Times" w:hAnsi="Times"/>
          <w:lang w:val="en-US"/>
        </w:rPr>
        <w:t>2</w:t>
      </w:r>
      <w:r w:rsidR="00986DB5" w:rsidRPr="00A36785">
        <w:rPr>
          <w:rFonts w:ascii="Times" w:hAnsi="Times"/>
          <w:lang w:val="en-US"/>
        </w:rPr>
        <w:t>,</w:t>
      </w:r>
      <w:r w:rsidR="00D645F2" w:rsidRPr="00A36785">
        <w:rPr>
          <w:rFonts w:ascii="Times" w:hAnsi="Times"/>
          <w:lang w:val="en-US"/>
        </w:rPr>
        <w:t xml:space="preserve"> Aristotle </w:t>
      </w:r>
      <w:r w:rsidR="00986DB5" w:rsidRPr="00A36785">
        <w:rPr>
          <w:rFonts w:ascii="Times" w:hAnsi="Times"/>
          <w:lang w:val="en-US"/>
        </w:rPr>
        <w:t>appears to be introducing</w:t>
      </w:r>
      <w:r w:rsidR="003356B1" w:rsidRPr="00A36785">
        <w:rPr>
          <w:rFonts w:ascii="Times" w:hAnsi="Times"/>
          <w:lang w:val="en-US"/>
        </w:rPr>
        <w:t xml:space="preserve"> two </w:t>
      </w:r>
      <w:r w:rsidR="00986DB5" w:rsidRPr="00A36785">
        <w:rPr>
          <w:rFonts w:ascii="Times" w:hAnsi="Times"/>
          <w:lang w:val="en-US"/>
        </w:rPr>
        <w:t>types of substrates</w:t>
      </w:r>
      <w:r w:rsidR="003356B1" w:rsidRPr="00A36785">
        <w:rPr>
          <w:rFonts w:ascii="Times" w:hAnsi="Times"/>
          <w:lang w:val="en-US"/>
        </w:rPr>
        <w:t xml:space="preserve"> for</w:t>
      </w:r>
      <w:r w:rsidR="00610609" w:rsidRPr="00A36785">
        <w:rPr>
          <w:rFonts w:ascii="Times" w:hAnsi="Times"/>
          <w:lang w:val="en-US"/>
        </w:rPr>
        <w:t xml:space="preserve"> c</w:t>
      </w:r>
      <w:r w:rsidR="00D645F2" w:rsidRPr="00A36785">
        <w:rPr>
          <w:rFonts w:ascii="Times" w:hAnsi="Times"/>
          <w:lang w:val="en-US"/>
        </w:rPr>
        <w:t>orruptible</w:t>
      </w:r>
      <w:r w:rsidR="00610609" w:rsidRPr="00A36785">
        <w:rPr>
          <w:rFonts w:ascii="Times" w:hAnsi="Times"/>
          <w:lang w:val="en-US"/>
        </w:rPr>
        <w:t xml:space="preserve"> and eternal substance</w:t>
      </w:r>
      <w:r w:rsidR="00D645F2" w:rsidRPr="00A36785">
        <w:rPr>
          <w:rFonts w:ascii="Times" w:hAnsi="Times"/>
          <w:lang w:val="en-US"/>
        </w:rPr>
        <w:t xml:space="preserve"> respectively</w:t>
      </w:r>
      <w:r w:rsidR="00610609" w:rsidRPr="00A36785">
        <w:rPr>
          <w:rFonts w:ascii="Times" w:hAnsi="Times"/>
          <w:lang w:val="en-US"/>
        </w:rPr>
        <w:t>. The two kinds of substance are both capable o</w:t>
      </w:r>
      <w:r w:rsidR="00D645F2" w:rsidRPr="00A36785">
        <w:rPr>
          <w:rFonts w:ascii="Times" w:hAnsi="Times"/>
          <w:lang w:val="en-US"/>
        </w:rPr>
        <w:t>f undergoing</w:t>
      </w:r>
      <w:r w:rsidR="00610609" w:rsidRPr="00A36785">
        <w:rPr>
          <w:rFonts w:ascii="Times" w:hAnsi="Times"/>
          <w:lang w:val="en-US"/>
        </w:rPr>
        <w:t xml:space="preserve"> change</w:t>
      </w:r>
      <w:r w:rsidR="00986DB5" w:rsidRPr="00A36785">
        <w:rPr>
          <w:rFonts w:ascii="Times" w:hAnsi="Times"/>
          <w:lang w:val="en-US"/>
        </w:rPr>
        <w:t xml:space="preserve">, but </w:t>
      </w:r>
      <w:r w:rsidR="00D645F2" w:rsidRPr="00A36785">
        <w:rPr>
          <w:rFonts w:ascii="Times" w:hAnsi="Times"/>
          <w:lang w:val="en-US"/>
        </w:rPr>
        <w:t xml:space="preserve">corruptible </w:t>
      </w:r>
      <w:r w:rsidR="00610609" w:rsidRPr="00A36785">
        <w:rPr>
          <w:rFonts w:ascii="Times" w:hAnsi="Times"/>
          <w:lang w:val="en-US"/>
        </w:rPr>
        <w:t>substance (</w:t>
      </w:r>
      <w:proofErr w:type="spellStart"/>
      <w:r w:rsidR="00134141" w:rsidRPr="00A36785">
        <w:rPr>
          <w:rFonts w:ascii="Times" w:hAnsi="Times"/>
          <w:lang w:val="en-US"/>
        </w:rPr>
        <w:t>φθ</w:t>
      </w:r>
      <w:proofErr w:type="spellEnd"/>
      <w:r w:rsidR="00134141" w:rsidRPr="00A36785">
        <w:rPr>
          <w:rFonts w:ascii="Times" w:hAnsi="Times"/>
          <w:lang w:val="en-US"/>
        </w:rPr>
        <w:t>α</w:t>
      </w:r>
      <w:proofErr w:type="spellStart"/>
      <w:r w:rsidR="00134141" w:rsidRPr="00A36785">
        <w:rPr>
          <w:rFonts w:ascii="Times" w:hAnsi="Times"/>
          <w:lang w:val="en-US"/>
        </w:rPr>
        <w:t>ρτή</w:t>
      </w:r>
      <w:proofErr w:type="spellEnd"/>
      <w:r w:rsidR="009A31A3" w:rsidRPr="00A36785">
        <w:rPr>
          <w:rFonts w:ascii="Times" w:hAnsi="Times"/>
          <w:lang w:val="en-US"/>
        </w:rPr>
        <w:t xml:space="preserve"> </w:t>
      </w:r>
      <w:proofErr w:type="spellStart"/>
      <w:r w:rsidR="009A31A3" w:rsidRPr="00A36785">
        <w:rPr>
          <w:rFonts w:ascii="Times" w:hAnsi="Times"/>
          <w:lang w:val="en-US"/>
        </w:rPr>
        <w:t>οὐσί</w:t>
      </w:r>
      <w:proofErr w:type="spellEnd"/>
      <w:r w:rsidR="009A31A3" w:rsidRPr="00A36785">
        <w:rPr>
          <w:rFonts w:ascii="Times" w:hAnsi="Times"/>
          <w:lang w:val="en-US"/>
        </w:rPr>
        <w:t>α</w:t>
      </w:r>
      <w:r w:rsidR="00610609" w:rsidRPr="00A36785">
        <w:rPr>
          <w:rFonts w:ascii="Times" w:hAnsi="Times"/>
          <w:lang w:val="en-US"/>
        </w:rPr>
        <w:t>)</w:t>
      </w:r>
      <w:r w:rsidR="003356B1" w:rsidRPr="00A36785">
        <w:rPr>
          <w:rFonts w:ascii="Times" w:hAnsi="Times"/>
          <w:lang w:val="en-US"/>
        </w:rPr>
        <w:t xml:space="preserve"> </w:t>
      </w:r>
      <w:r w:rsidR="00852829" w:rsidRPr="00A36785">
        <w:rPr>
          <w:rFonts w:ascii="Times" w:hAnsi="Times"/>
          <w:lang w:val="en-US"/>
        </w:rPr>
        <w:t>moves</w:t>
      </w:r>
      <w:r w:rsidR="00610609" w:rsidRPr="00A36785">
        <w:rPr>
          <w:rFonts w:ascii="Times" w:hAnsi="Times"/>
          <w:lang w:val="en-US"/>
        </w:rPr>
        <w:t xml:space="preserve"> from one contrary to the </w:t>
      </w:r>
      <w:r w:rsidR="003356B1" w:rsidRPr="00A36785">
        <w:rPr>
          <w:rFonts w:ascii="Times" w:hAnsi="Times"/>
          <w:lang w:val="en-US"/>
        </w:rPr>
        <w:t>other</w:t>
      </w:r>
      <w:r w:rsidR="00D645F2" w:rsidRPr="00A36785">
        <w:rPr>
          <w:rFonts w:ascii="Times" w:hAnsi="Times"/>
          <w:lang w:val="en-US"/>
        </w:rPr>
        <w:t xml:space="preserve">, thereby changing in the categories of substance (generation and corruption, </w:t>
      </w:r>
      <w:proofErr w:type="spellStart"/>
      <w:r w:rsidR="00D645F2" w:rsidRPr="00A36785">
        <w:rPr>
          <w:rFonts w:ascii="Times" w:hAnsi="Times"/>
          <w:lang w:val="en-US"/>
        </w:rPr>
        <w:t>γένεσις</w:t>
      </w:r>
      <w:proofErr w:type="spellEnd"/>
      <w:r w:rsidR="00D645F2" w:rsidRPr="00A36785">
        <w:rPr>
          <w:rFonts w:ascii="Times" w:hAnsi="Times"/>
          <w:lang w:val="en-US"/>
        </w:rPr>
        <w:t xml:space="preserve"> καì </w:t>
      </w:r>
      <w:proofErr w:type="spellStart"/>
      <w:r w:rsidR="00D645F2" w:rsidRPr="00A36785">
        <w:rPr>
          <w:rFonts w:ascii="Times" w:hAnsi="Times"/>
          <w:lang w:val="en-US"/>
        </w:rPr>
        <w:t>φθορά</w:t>
      </w:r>
      <w:proofErr w:type="spellEnd"/>
      <w:r w:rsidR="00D645F2" w:rsidRPr="00A36785">
        <w:rPr>
          <w:rFonts w:ascii="Times" w:hAnsi="Times"/>
          <w:lang w:val="en-US"/>
        </w:rPr>
        <w:t>), quality (</w:t>
      </w:r>
      <w:proofErr w:type="spellStart"/>
      <w:r w:rsidR="00D645F2" w:rsidRPr="00A36785">
        <w:rPr>
          <w:rFonts w:ascii="Times" w:hAnsi="Times"/>
          <w:lang w:val="en-US"/>
        </w:rPr>
        <w:t>ἀλλοίωσις</w:t>
      </w:r>
      <w:proofErr w:type="spellEnd"/>
      <w:r w:rsidR="00D645F2" w:rsidRPr="00A36785">
        <w:rPr>
          <w:rFonts w:ascii="Times" w:hAnsi="Times"/>
          <w:lang w:val="en-US"/>
        </w:rPr>
        <w:t>), quantity (α</w:t>
      </w:r>
      <w:proofErr w:type="spellStart"/>
      <w:r w:rsidR="00D645F2" w:rsidRPr="00A36785">
        <w:rPr>
          <w:rFonts w:ascii="Times" w:hAnsi="Times"/>
          <w:lang w:val="en-US"/>
        </w:rPr>
        <w:t>ὔξησις</w:t>
      </w:r>
      <w:proofErr w:type="spellEnd"/>
      <w:r w:rsidR="00D645F2" w:rsidRPr="00A36785">
        <w:rPr>
          <w:rFonts w:ascii="Times" w:hAnsi="Times"/>
          <w:lang w:val="en-US"/>
        </w:rPr>
        <w:t xml:space="preserve"> καì </w:t>
      </w:r>
      <w:proofErr w:type="spellStart"/>
      <w:r w:rsidR="00D645F2" w:rsidRPr="00A36785">
        <w:rPr>
          <w:rFonts w:ascii="Times" w:hAnsi="Times"/>
          <w:lang w:val="en-US"/>
        </w:rPr>
        <w:t>μέιωσις</w:t>
      </w:r>
      <w:proofErr w:type="spellEnd"/>
      <w:r w:rsidR="00D645F2" w:rsidRPr="00A36785">
        <w:rPr>
          <w:rFonts w:ascii="Times" w:hAnsi="Times"/>
          <w:lang w:val="en-US"/>
        </w:rPr>
        <w:t>)</w:t>
      </w:r>
      <w:r w:rsidR="00C43850" w:rsidRPr="00A36785">
        <w:rPr>
          <w:rFonts w:ascii="Times" w:hAnsi="Times"/>
          <w:lang w:val="en-US"/>
        </w:rPr>
        <w:t>,</w:t>
      </w:r>
      <w:r w:rsidR="00D645F2" w:rsidRPr="00A36785">
        <w:rPr>
          <w:rFonts w:ascii="Times" w:hAnsi="Times"/>
          <w:lang w:val="en-US"/>
        </w:rPr>
        <w:t xml:space="preserve"> and loc</w:t>
      </w:r>
      <w:r w:rsidR="00C43850" w:rsidRPr="00A36785">
        <w:rPr>
          <w:rFonts w:ascii="Times" w:hAnsi="Times"/>
          <w:lang w:val="en-US"/>
        </w:rPr>
        <w:t xml:space="preserve">al </w:t>
      </w:r>
      <w:r w:rsidR="00D645F2" w:rsidRPr="00A36785">
        <w:rPr>
          <w:rFonts w:ascii="Times" w:hAnsi="Times"/>
          <w:lang w:val="en-US"/>
        </w:rPr>
        <w:t>motion (ἡ κα</w:t>
      </w:r>
      <w:proofErr w:type="spellStart"/>
      <w:r w:rsidR="00D645F2" w:rsidRPr="00A36785">
        <w:rPr>
          <w:rFonts w:ascii="Times" w:hAnsi="Times"/>
          <w:lang w:val="en-US"/>
        </w:rPr>
        <w:t>τά</w:t>
      </w:r>
      <w:proofErr w:type="spellEnd"/>
      <w:r w:rsidR="00D645F2" w:rsidRPr="00A36785">
        <w:rPr>
          <w:rFonts w:ascii="Times" w:hAnsi="Times"/>
          <w:lang w:val="en-US"/>
        </w:rPr>
        <w:t xml:space="preserve"> </w:t>
      </w:r>
      <w:proofErr w:type="spellStart"/>
      <w:r w:rsidR="00D645F2" w:rsidRPr="00A36785">
        <w:rPr>
          <w:rFonts w:ascii="Times" w:hAnsi="Times"/>
          <w:lang w:val="en-US"/>
        </w:rPr>
        <w:t>τό</w:t>
      </w:r>
      <w:proofErr w:type="spellEnd"/>
      <w:r w:rsidR="00D645F2" w:rsidRPr="00A36785">
        <w:rPr>
          <w:rFonts w:ascii="Times" w:hAnsi="Times"/>
          <w:lang w:val="en-US"/>
        </w:rPr>
        <w:t>π</w:t>
      </w:r>
      <w:proofErr w:type="spellStart"/>
      <w:r w:rsidR="00D645F2" w:rsidRPr="00A36785">
        <w:rPr>
          <w:rFonts w:ascii="Times" w:hAnsi="Times"/>
          <w:lang w:val="en-US"/>
        </w:rPr>
        <w:t>ον</w:t>
      </w:r>
      <w:proofErr w:type="spellEnd"/>
      <w:r w:rsidR="00D645F2" w:rsidRPr="00A36785">
        <w:rPr>
          <w:rFonts w:ascii="Times" w:hAnsi="Times"/>
          <w:lang w:val="en-US"/>
        </w:rPr>
        <w:t xml:space="preserve"> </w:t>
      </w:r>
      <w:proofErr w:type="spellStart"/>
      <w:r w:rsidR="00D645F2" w:rsidRPr="00A36785">
        <w:rPr>
          <w:rFonts w:ascii="Times" w:hAnsi="Times"/>
          <w:lang w:val="en-US"/>
        </w:rPr>
        <w:t>μετ</w:t>
      </w:r>
      <w:proofErr w:type="spellEnd"/>
      <w:r w:rsidR="00D645F2" w:rsidRPr="00A36785">
        <w:rPr>
          <w:rFonts w:ascii="Times" w:hAnsi="Times"/>
          <w:lang w:val="en-US"/>
        </w:rPr>
        <w:t>αβ</w:t>
      </w:r>
      <w:proofErr w:type="spellStart"/>
      <w:r w:rsidR="00D645F2" w:rsidRPr="00A36785">
        <w:rPr>
          <w:rFonts w:ascii="Times" w:hAnsi="Times"/>
          <w:lang w:val="en-US"/>
        </w:rPr>
        <w:t>ολή</w:t>
      </w:r>
      <w:proofErr w:type="spellEnd"/>
      <w:r w:rsidR="00D645F2" w:rsidRPr="00A36785">
        <w:rPr>
          <w:rFonts w:ascii="Times" w:hAnsi="Times"/>
          <w:lang w:val="en-US"/>
        </w:rPr>
        <w:t>)</w:t>
      </w:r>
      <w:r w:rsidR="00610609" w:rsidRPr="00A36785">
        <w:rPr>
          <w:rFonts w:ascii="Times" w:hAnsi="Times"/>
          <w:lang w:val="en-US"/>
        </w:rPr>
        <w:t>,</w:t>
      </w:r>
      <w:r w:rsidR="00D645F2" w:rsidRPr="00A36785">
        <w:rPr>
          <w:rStyle w:val="FootnoteReference"/>
          <w:rFonts w:ascii="Times" w:hAnsi="Times"/>
          <w:lang w:val="en-US"/>
        </w:rPr>
        <w:footnoteReference w:id="14"/>
      </w:r>
      <w:r w:rsidR="00610609" w:rsidRPr="00A36785">
        <w:rPr>
          <w:rFonts w:ascii="Times" w:hAnsi="Times"/>
          <w:lang w:val="en-US"/>
        </w:rPr>
        <w:t xml:space="preserve"> </w:t>
      </w:r>
      <w:r w:rsidR="00986DB5" w:rsidRPr="00A36785">
        <w:rPr>
          <w:rFonts w:ascii="Times" w:hAnsi="Times"/>
          <w:lang w:val="en-US"/>
        </w:rPr>
        <w:t xml:space="preserve">whereas </w:t>
      </w:r>
      <w:r w:rsidR="00610609" w:rsidRPr="00A36785">
        <w:rPr>
          <w:rFonts w:ascii="Times" w:hAnsi="Times"/>
          <w:lang w:val="en-US"/>
        </w:rPr>
        <w:t xml:space="preserve">eternal substances </w:t>
      </w:r>
      <w:r w:rsidR="00852829" w:rsidRPr="00A36785">
        <w:rPr>
          <w:rFonts w:ascii="Times" w:hAnsi="Times"/>
          <w:lang w:val="en-US"/>
        </w:rPr>
        <w:t>move</w:t>
      </w:r>
      <w:r w:rsidR="00D645F2" w:rsidRPr="00A36785">
        <w:rPr>
          <w:rFonts w:ascii="Times" w:hAnsi="Times"/>
          <w:lang w:val="en-US"/>
        </w:rPr>
        <w:t xml:space="preserve"> </w:t>
      </w:r>
      <w:r w:rsidR="00610609" w:rsidRPr="00A36785">
        <w:rPr>
          <w:rFonts w:ascii="Times" w:hAnsi="Times"/>
          <w:lang w:val="en-US"/>
        </w:rPr>
        <w:t xml:space="preserve">only </w:t>
      </w:r>
      <w:r w:rsidR="00C43850" w:rsidRPr="00A36785">
        <w:rPr>
          <w:rFonts w:ascii="Times" w:hAnsi="Times"/>
          <w:lang w:val="en-US"/>
        </w:rPr>
        <w:t>“</w:t>
      </w:r>
      <w:r w:rsidR="00610609" w:rsidRPr="00A36785">
        <w:rPr>
          <w:rFonts w:ascii="Times" w:hAnsi="Times"/>
          <w:lang w:val="en-US"/>
        </w:rPr>
        <w:t>from-one-place-to-another</w:t>
      </w:r>
      <w:r w:rsidR="00C43850" w:rsidRPr="00A36785">
        <w:rPr>
          <w:rFonts w:ascii="Times" w:hAnsi="Times"/>
          <w:lang w:val="en-US"/>
        </w:rPr>
        <w:t>”</w:t>
      </w:r>
      <w:r w:rsidR="003356B1" w:rsidRPr="00A36785">
        <w:rPr>
          <w:rFonts w:ascii="Times" w:hAnsi="Times"/>
          <w:lang w:val="en-US"/>
        </w:rPr>
        <w:t xml:space="preserve">. </w:t>
      </w:r>
      <w:r w:rsidR="003810DD" w:rsidRPr="00A36785">
        <w:rPr>
          <w:rFonts w:ascii="Times" w:hAnsi="Times"/>
          <w:lang w:val="en-US"/>
        </w:rPr>
        <w:t xml:space="preserve">In his commentary on </w:t>
      </w:r>
      <w:r w:rsidR="003810DD" w:rsidRPr="00A36785">
        <w:rPr>
          <w:rFonts w:ascii="Times" w:hAnsi="Times"/>
          <w:i/>
          <w:lang w:val="en-US"/>
        </w:rPr>
        <w:t xml:space="preserve">Metaphysics </w:t>
      </w:r>
      <w:r w:rsidR="003C5F85" w:rsidRPr="00A36785">
        <w:rPr>
          <w:rFonts w:ascii="Times" w:hAnsi="Times"/>
          <w:iCs/>
          <w:lang w:val="en-US"/>
        </w:rPr>
        <w:t>Λ</w:t>
      </w:r>
      <w:r w:rsidR="00852829" w:rsidRPr="00A36785">
        <w:rPr>
          <w:rFonts w:ascii="Times" w:hAnsi="Times"/>
          <w:i/>
          <w:lang w:val="en-US"/>
        </w:rPr>
        <w:t xml:space="preserve"> </w:t>
      </w:r>
      <w:r w:rsidR="00852829" w:rsidRPr="00A36785">
        <w:rPr>
          <w:rFonts w:ascii="Times" w:hAnsi="Times"/>
          <w:iCs/>
          <w:lang w:val="en-US"/>
        </w:rPr>
        <w:t>2</w:t>
      </w:r>
      <w:r w:rsidR="003810DD" w:rsidRPr="00A36785">
        <w:rPr>
          <w:rFonts w:ascii="Times" w:hAnsi="Times"/>
          <w:lang w:val="en-US"/>
        </w:rPr>
        <w:t xml:space="preserve">, </w:t>
      </w:r>
      <w:r w:rsidR="003356B1" w:rsidRPr="00A36785">
        <w:rPr>
          <w:rFonts w:ascii="Times" w:hAnsi="Times"/>
          <w:lang w:val="en-US"/>
        </w:rPr>
        <w:t>Alexa</w:t>
      </w:r>
      <w:r w:rsidR="003810DD" w:rsidRPr="00A36785">
        <w:rPr>
          <w:rFonts w:ascii="Times" w:hAnsi="Times"/>
          <w:lang w:val="en-US"/>
        </w:rPr>
        <w:t xml:space="preserve">nder </w:t>
      </w:r>
      <w:r w:rsidR="00C43850" w:rsidRPr="00A36785">
        <w:rPr>
          <w:rFonts w:ascii="Times" w:hAnsi="Times"/>
          <w:lang w:val="en-US"/>
        </w:rPr>
        <w:t>provides</w:t>
      </w:r>
      <w:r w:rsidR="003810DD" w:rsidRPr="00A36785">
        <w:rPr>
          <w:rFonts w:ascii="Times" w:hAnsi="Times"/>
          <w:lang w:val="en-US"/>
        </w:rPr>
        <w:t xml:space="preserve"> a unified</w:t>
      </w:r>
      <w:r w:rsidR="003356B1" w:rsidRPr="00A36785">
        <w:rPr>
          <w:rFonts w:ascii="Times" w:hAnsi="Times"/>
          <w:lang w:val="en-US"/>
        </w:rPr>
        <w:t xml:space="preserve"> definition of matter</w:t>
      </w:r>
      <w:r w:rsidR="003810DD" w:rsidRPr="00A36785">
        <w:rPr>
          <w:rFonts w:ascii="Times" w:hAnsi="Times"/>
          <w:lang w:val="en-US"/>
        </w:rPr>
        <w:t xml:space="preserve"> </w:t>
      </w:r>
      <w:r w:rsidR="0075567E" w:rsidRPr="00A36785">
        <w:rPr>
          <w:rFonts w:ascii="Times" w:hAnsi="Times"/>
          <w:lang w:val="en-US"/>
        </w:rPr>
        <w:t xml:space="preserve">and understands the passage of </w:t>
      </w:r>
      <w:r w:rsidR="0075567E" w:rsidRPr="00A36785">
        <w:rPr>
          <w:rFonts w:ascii="Times" w:hAnsi="Times"/>
          <w:i/>
          <w:lang w:val="en-US"/>
        </w:rPr>
        <w:t xml:space="preserve">Metaphysics </w:t>
      </w:r>
      <w:r w:rsidR="0075567E" w:rsidRPr="00A36785">
        <w:rPr>
          <w:rFonts w:ascii="Times" w:hAnsi="Times"/>
          <w:iCs/>
          <w:lang w:val="en-US"/>
        </w:rPr>
        <w:t xml:space="preserve">Λ </w:t>
      </w:r>
      <w:r w:rsidR="0075567E" w:rsidRPr="00A36785">
        <w:rPr>
          <w:rFonts w:ascii="Times" w:hAnsi="Times"/>
          <w:lang w:val="en-US"/>
        </w:rPr>
        <w:t xml:space="preserve">1, 1069a30-33 as referring to the inquiry into the principle of sensible substance in general. If those principles are three in number, matter will turn out to be of the same sort for both sensible </w:t>
      </w:r>
      <w:r w:rsidR="00C43850" w:rsidRPr="00A36785">
        <w:rPr>
          <w:rFonts w:ascii="Times" w:hAnsi="Times"/>
          <w:lang w:val="en-US"/>
        </w:rPr>
        <w:t xml:space="preserve">corruptible </w:t>
      </w:r>
      <w:r w:rsidR="0075567E" w:rsidRPr="00A36785">
        <w:rPr>
          <w:rFonts w:ascii="Times" w:hAnsi="Times"/>
          <w:lang w:val="en-US"/>
        </w:rPr>
        <w:t xml:space="preserve">and sensible </w:t>
      </w:r>
      <w:r w:rsidR="00A36785">
        <w:rPr>
          <w:rFonts w:ascii="Times" w:hAnsi="Times"/>
          <w:lang w:val="en-US"/>
        </w:rPr>
        <w:t>i</w:t>
      </w:r>
      <w:r w:rsidR="00C43850" w:rsidRPr="00A36785">
        <w:rPr>
          <w:rFonts w:ascii="Times" w:hAnsi="Times"/>
          <w:lang w:val="en-US"/>
        </w:rPr>
        <w:t xml:space="preserve">ncorruptible </w:t>
      </w:r>
      <w:r w:rsidR="0075567E" w:rsidRPr="00A36785">
        <w:rPr>
          <w:rFonts w:ascii="Times" w:hAnsi="Times"/>
          <w:lang w:val="en-US"/>
        </w:rPr>
        <w:t>substances.</w:t>
      </w:r>
    </w:p>
    <w:p w14:paraId="6E197227" w14:textId="3CCF75FB" w:rsidR="00CD0AD6" w:rsidRPr="00A36785" w:rsidRDefault="0075567E" w:rsidP="00D11032">
      <w:pPr>
        <w:spacing w:line="360" w:lineRule="auto"/>
        <w:ind w:firstLine="567"/>
        <w:jc w:val="both"/>
        <w:rPr>
          <w:rFonts w:ascii="Times" w:hAnsi="Times"/>
          <w:lang w:val="en-US" w:eastAsia="nl-BE"/>
        </w:rPr>
      </w:pPr>
      <w:r w:rsidRPr="00A36785">
        <w:rPr>
          <w:rFonts w:ascii="Times" w:hAnsi="Times"/>
          <w:lang w:val="en-US"/>
        </w:rPr>
        <w:t xml:space="preserve">Alexander consistently </w:t>
      </w:r>
      <w:r w:rsidR="00FD325F" w:rsidRPr="00A36785">
        <w:rPr>
          <w:rFonts w:ascii="Times" w:hAnsi="Times"/>
          <w:lang w:val="en-US"/>
        </w:rPr>
        <w:t xml:space="preserve">subscribed to </w:t>
      </w:r>
      <w:r w:rsidRPr="00A36785">
        <w:rPr>
          <w:rFonts w:ascii="Times" w:hAnsi="Times"/>
          <w:lang w:val="en-US"/>
        </w:rPr>
        <w:t>this view</w:t>
      </w:r>
      <w:r w:rsidR="00852829" w:rsidRPr="00A36785">
        <w:rPr>
          <w:rFonts w:ascii="Times" w:hAnsi="Times"/>
          <w:lang w:val="en-US"/>
        </w:rPr>
        <w:t>.</w:t>
      </w:r>
      <w:r w:rsidR="00C77BFB" w:rsidRPr="00A36785">
        <w:rPr>
          <w:rStyle w:val="FootnoteReference"/>
          <w:rFonts w:ascii="Times" w:hAnsi="Times"/>
          <w:lang w:val="en-US"/>
        </w:rPr>
        <w:footnoteReference w:id="15"/>
      </w:r>
      <w:r w:rsidR="00C43850" w:rsidRPr="00A36785">
        <w:rPr>
          <w:rFonts w:ascii="Times" w:hAnsi="Times"/>
          <w:lang w:val="en-US"/>
        </w:rPr>
        <w:t xml:space="preserve"> </w:t>
      </w:r>
      <w:r w:rsidR="00A456E3" w:rsidRPr="00A36785">
        <w:rPr>
          <w:rFonts w:ascii="Times" w:hAnsi="Times"/>
          <w:lang w:val="en-US"/>
        </w:rPr>
        <w:t xml:space="preserve">In </w:t>
      </w:r>
      <w:r w:rsidR="008D79A3" w:rsidRPr="00A36785">
        <w:rPr>
          <w:rFonts w:ascii="Times" w:hAnsi="Times"/>
          <w:lang w:val="en-US"/>
        </w:rPr>
        <w:t>the treatise included in</w:t>
      </w:r>
      <w:r w:rsidR="003810DD" w:rsidRPr="00A36785">
        <w:rPr>
          <w:rFonts w:ascii="Times" w:hAnsi="Times"/>
          <w:lang w:val="en-US"/>
        </w:rPr>
        <w:t xml:space="preserve"> </w:t>
      </w:r>
      <w:r w:rsidR="00A456E3" w:rsidRPr="00A36785">
        <w:rPr>
          <w:rFonts w:ascii="Times" w:hAnsi="Times"/>
          <w:i/>
          <w:lang w:val="en-US"/>
        </w:rPr>
        <w:t>Quaestio</w:t>
      </w:r>
      <w:r w:rsidR="008D79A3" w:rsidRPr="00A36785">
        <w:rPr>
          <w:rFonts w:ascii="Times" w:hAnsi="Times"/>
          <w:i/>
          <w:lang w:val="en-US"/>
        </w:rPr>
        <w:t>nes</w:t>
      </w:r>
      <w:r w:rsidR="00A456E3" w:rsidRPr="00A36785">
        <w:rPr>
          <w:rFonts w:ascii="Times" w:hAnsi="Times"/>
          <w:i/>
          <w:lang w:val="en-US"/>
        </w:rPr>
        <w:t xml:space="preserve"> </w:t>
      </w:r>
      <w:r w:rsidR="00A456E3" w:rsidRPr="00A36785">
        <w:rPr>
          <w:rFonts w:ascii="Times" w:hAnsi="Times"/>
          <w:lang w:val="en-US"/>
        </w:rPr>
        <w:t>I.10</w:t>
      </w:r>
      <w:r w:rsidR="008D79A3" w:rsidRPr="00A36785">
        <w:rPr>
          <w:rFonts w:ascii="Times" w:hAnsi="Times"/>
          <w:lang w:val="en-US"/>
        </w:rPr>
        <w:t xml:space="preserve">, </w:t>
      </w:r>
      <w:r w:rsidR="00A456E3" w:rsidRPr="00A36785">
        <w:rPr>
          <w:rFonts w:ascii="Times" w:hAnsi="Times"/>
          <w:lang w:val="en-US"/>
        </w:rPr>
        <w:t>20.16-21.11</w:t>
      </w:r>
      <w:r w:rsidR="00852829" w:rsidRPr="00A36785">
        <w:rPr>
          <w:rFonts w:ascii="Times" w:hAnsi="Times"/>
          <w:lang w:val="en-US"/>
        </w:rPr>
        <w:t xml:space="preserve"> </w:t>
      </w:r>
      <w:r w:rsidR="008D79A3" w:rsidRPr="00A36785">
        <w:rPr>
          <w:rFonts w:ascii="Times" w:hAnsi="Times"/>
          <w:lang w:val="en-US"/>
        </w:rPr>
        <w:t>(</w:t>
      </w:r>
      <w:r w:rsidR="00B136F4" w:rsidRPr="00A36785">
        <w:rPr>
          <w:rFonts w:ascii="Times" w:hAnsi="Times"/>
          <w:bCs/>
          <w:lang w:val="en-US"/>
        </w:rPr>
        <w:t>Ἀπ</w:t>
      </w:r>
      <w:proofErr w:type="spellStart"/>
      <w:r w:rsidR="00B136F4" w:rsidRPr="00A36785">
        <w:rPr>
          <w:rFonts w:ascii="Times" w:hAnsi="Times"/>
          <w:bCs/>
          <w:lang w:val="en-US"/>
        </w:rPr>
        <w:t>ορί</w:t>
      </w:r>
      <w:proofErr w:type="spellEnd"/>
      <w:r w:rsidR="00B136F4" w:rsidRPr="00A36785">
        <w:rPr>
          <w:rFonts w:ascii="Times" w:hAnsi="Times"/>
          <w:bCs/>
          <w:lang w:val="en-US"/>
        </w:rPr>
        <w:t xml:space="preserve">αι καὶ </w:t>
      </w:r>
      <w:proofErr w:type="spellStart"/>
      <w:r w:rsidR="00B136F4" w:rsidRPr="00A36785">
        <w:rPr>
          <w:rFonts w:ascii="Times" w:hAnsi="Times"/>
          <w:bCs/>
          <w:lang w:val="en-US"/>
        </w:rPr>
        <w:t>λύσεις</w:t>
      </w:r>
      <w:proofErr w:type="spellEnd"/>
      <w:r w:rsidR="00B136F4" w:rsidRPr="00A36785">
        <w:rPr>
          <w:rFonts w:ascii="Times" w:hAnsi="Times"/>
          <w:bCs/>
          <w:lang w:val="en-US"/>
        </w:rPr>
        <w:t xml:space="preserve">, </w:t>
      </w:r>
      <w:r w:rsidR="00B136F4" w:rsidRPr="00A36785">
        <w:rPr>
          <w:rFonts w:ascii="Times" w:hAnsi="Times"/>
          <w:lang w:val="en-US"/>
        </w:rPr>
        <w:t xml:space="preserve">ed. I. Bruns, </w:t>
      </w:r>
      <w:r w:rsidR="00B136F4" w:rsidRPr="00A36785">
        <w:rPr>
          <w:rFonts w:ascii="Times" w:hAnsi="Times"/>
          <w:i/>
          <w:lang w:val="en-US"/>
        </w:rPr>
        <w:t>CAG</w:t>
      </w:r>
      <w:r w:rsidR="00B136F4" w:rsidRPr="00A36785">
        <w:rPr>
          <w:rFonts w:ascii="Times" w:hAnsi="Times"/>
          <w:lang w:val="en-US"/>
        </w:rPr>
        <w:t>, Suppl. II.2, Berlin 1892</w:t>
      </w:r>
      <w:r w:rsidR="00A456E3" w:rsidRPr="00A36785">
        <w:rPr>
          <w:rFonts w:ascii="Times" w:hAnsi="Times"/>
          <w:lang w:val="en-US"/>
        </w:rPr>
        <w:t>)</w:t>
      </w:r>
      <w:r w:rsidR="009F30C3" w:rsidRPr="00A36785">
        <w:rPr>
          <w:rFonts w:ascii="Times" w:hAnsi="Times"/>
          <w:lang w:val="en-US"/>
        </w:rPr>
        <w:t>,</w:t>
      </w:r>
      <w:r w:rsidR="00C43850" w:rsidRPr="00A36785">
        <w:rPr>
          <w:rFonts w:ascii="Times" w:hAnsi="Times"/>
          <w:lang w:val="en-US"/>
        </w:rPr>
        <w:t xml:space="preserve"> he asks himself </w:t>
      </w:r>
      <w:r w:rsidR="003810DD" w:rsidRPr="00A36785">
        <w:rPr>
          <w:rFonts w:ascii="Times" w:hAnsi="Times"/>
          <w:lang w:val="en-US"/>
        </w:rPr>
        <w:t>whether the</w:t>
      </w:r>
      <w:r w:rsidR="003356B1" w:rsidRPr="00A36785">
        <w:rPr>
          <w:rFonts w:ascii="Times" w:hAnsi="Times"/>
          <w:lang w:val="en-US"/>
        </w:rPr>
        <w:t xml:space="preserve"> hea</w:t>
      </w:r>
      <w:r w:rsidR="00A456E3" w:rsidRPr="00A36785">
        <w:rPr>
          <w:rFonts w:ascii="Times" w:hAnsi="Times"/>
          <w:lang w:val="en-US"/>
        </w:rPr>
        <w:t xml:space="preserve">vens have matter or not, </w:t>
      </w:r>
      <w:r w:rsidR="00C43850" w:rsidRPr="00A36785">
        <w:rPr>
          <w:rFonts w:ascii="Times" w:hAnsi="Times"/>
          <w:lang w:val="en-US"/>
        </w:rPr>
        <w:t xml:space="preserve">since </w:t>
      </w:r>
      <w:r w:rsidR="003810DD" w:rsidRPr="00A36785">
        <w:rPr>
          <w:rFonts w:ascii="Times" w:hAnsi="Times"/>
          <w:lang w:val="en-US"/>
        </w:rPr>
        <w:t>that</w:t>
      </w:r>
      <w:r w:rsidR="00A456E3" w:rsidRPr="00A36785">
        <w:rPr>
          <w:rFonts w:ascii="Times" w:hAnsi="Times"/>
          <w:lang w:val="en-US"/>
        </w:rPr>
        <w:t xml:space="preserve"> the</w:t>
      </w:r>
      <w:r w:rsidR="008C7B12" w:rsidRPr="00A36785">
        <w:rPr>
          <w:rFonts w:ascii="Times" w:hAnsi="Times"/>
          <w:lang w:val="en-US"/>
        </w:rPr>
        <w:t xml:space="preserve">ir substance is not </w:t>
      </w:r>
      <w:r w:rsidR="003810DD" w:rsidRPr="00A36785">
        <w:rPr>
          <w:rFonts w:ascii="Times" w:hAnsi="Times"/>
          <w:lang w:val="en-US"/>
        </w:rPr>
        <w:t>receptive of</w:t>
      </w:r>
      <w:r w:rsidR="003356B1" w:rsidRPr="00A36785">
        <w:rPr>
          <w:rFonts w:ascii="Times" w:hAnsi="Times"/>
          <w:lang w:val="en-US"/>
        </w:rPr>
        <w:t xml:space="preserve"> contrar</w:t>
      </w:r>
      <w:r w:rsidR="00852829" w:rsidRPr="00A36785">
        <w:rPr>
          <w:rFonts w:ascii="Times" w:hAnsi="Times"/>
          <w:lang w:val="en-US"/>
        </w:rPr>
        <w:t>y</w:t>
      </w:r>
      <w:r w:rsidR="003356B1" w:rsidRPr="00A36785">
        <w:rPr>
          <w:rFonts w:ascii="Times" w:hAnsi="Times"/>
          <w:lang w:val="en-US"/>
        </w:rPr>
        <w:t xml:space="preserve"> affections. </w:t>
      </w:r>
      <w:r w:rsidR="003810DD" w:rsidRPr="00A36785">
        <w:rPr>
          <w:rFonts w:ascii="Times" w:hAnsi="Times"/>
          <w:lang w:val="en-US"/>
        </w:rPr>
        <w:t xml:space="preserve">Alexander states that a </w:t>
      </w:r>
      <w:r w:rsidR="00EB33B4" w:rsidRPr="00A36785">
        <w:rPr>
          <w:rFonts w:ascii="Times" w:hAnsi="Times"/>
          <w:lang w:val="en-US"/>
        </w:rPr>
        <w:t>heavenly</w:t>
      </w:r>
      <w:r w:rsidR="003810DD" w:rsidRPr="00A36785">
        <w:rPr>
          <w:rFonts w:ascii="Times" w:hAnsi="Times"/>
          <w:lang w:val="en-US"/>
        </w:rPr>
        <w:t xml:space="preserve"> body</w:t>
      </w:r>
      <w:r w:rsidR="003356B1" w:rsidRPr="00A36785">
        <w:rPr>
          <w:rFonts w:ascii="Times" w:hAnsi="Times"/>
          <w:lang w:val="en-US"/>
        </w:rPr>
        <w:t xml:space="preserve"> </w:t>
      </w:r>
      <w:r w:rsidR="003810DD" w:rsidRPr="00A36785">
        <w:rPr>
          <w:rFonts w:ascii="Times" w:hAnsi="Times"/>
          <w:lang w:val="en-US"/>
        </w:rPr>
        <w:t>is moved in a circle by nature</w:t>
      </w:r>
      <w:r w:rsidR="00EC3195" w:rsidRPr="00A36785">
        <w:rPr>
          <w:rFonts w:ascii="Times" w:hAnsi="Times"/>
          <w:lang w:val="en-US"/>
        </w:rPr>
        <w:t>.</w:t>
      </w:r>
      <w:r w:rsidR="003810DD" w:rsidRPr="00A36785">
        <w:rPr>
          <w:rFonts w:ascii="Times" w:hAnsi="Times"/>
          <w:lang w:val="en-US"/>
        </w:rPr>
        <w:t xml:space="preserve"> </w:t>
      </w:r>
      <w:r w:rsidR="00EC3195" w:rsidRPr="00A36785">
        <w:rPr>
          <w:rFonts w:ascii="Times" w:hAnsi="Times"/>
          <w:lang w:val="en-US"/>
        </w:rPr>
        <w:t>S</w:t>
      </w:r>
      <w:r w:rsidR="003810DD" w:rsidRPr="00A36785">
        <w:rPr>
          <w:rFonts w:ascii="Times" w:hAnsi="Times"/>
          <w:lang w:val="en-US"/>
        </w:rPr>
        <w:t>ince whatever is moved in a circle by nature is a natural body</w:t>
      </w:r>
      <w:r w:rsidR="00EC3195" w:rsidRPr="00A36785">
        <w:rPr>
          <w:rFonts w:ascii="Times" w:hAnsi="Times"/>
          <w:lang w:val="en-US"/>
        </w:rPr>
        <w:t xml:space="preserve">, </w:t>
      </w:r>
      <w:r w:rsidR="00EB33B4" w:rsidRPr="00A36785">
        <w:rPr>
          <w:rFonts w:ascii="Times" w:hAnsi="Times"/>
          <w:lang w:val="en-US"/>
        </w:rPr>
        <w:t>heavenly</w:t>
      </w:r>
      <w:r w:rsidR="003810DD" w:rsidRPr="00A36785">
        <w:rPr>
          <w:rFonts w:ascii="Times" w:hAnsi="Times"/>
          <w:lang w:val="en-US"/>
        </w:rPr>
        <w:t xml:space="preserve"> bodies are natural bodies. All natural bodies, says Alexander,</w:t>
      </w:r>
      <w:r w:rsidR="003356B1" w:rsidRPr="00A36785">
        <w:rPr>
          <w:rFonts w:ascii="Times" w:hAnsi="Times"/>
          <w:lang w:val="en-US"/>
        </w:rPr>
        <w:t xml:space="preserve"> </w:t>
      </w:r>
      <w:r w:rsidR="003810DD" w:rsidRPr="00A36785">
        <w:rPr>
          <w:rFonts w:ascii="Times" w:hAnsi="Times"/>
          <w:lang w:val="en-US"/>
        </w:rPr>
        <w:t>may be defined and explained in terms of the standard</w:t>
      </w:r>
      <w:r w:rsidR="003356B1" w:rsidRPr="00A36785">
        <w:rPr>
          <w:rFonts w:ascii="Times" w:hAnsi="Times"/>
          <w:lang w:val="en-US"/>
        </w:rPr>
        <w:t xml:space="preserve"> four kinds of causes</w:t>
      </w:r>
      <w:r w:rsidR="003810DD" w:rsidRPr="00A36785">
        <w:rPr>
          <w:rFonts w:ascii="Times" w:hAnsi="Times"/>
          <w:lang w:val="en-US"/>
        </w:rPr>
        <w:t xml:space="preserve">. As a </w:t>
      </w:r>
      <w:r w:rsidR="00722CFA" w:rsidRPr="00A36785">
        <w:rPr>
          <w:rFonts w:ascii="Times" w:hAnsi="Times"/>
          <w:lang w:val="en-US"/>
        </w:rPr>
        <w:t>result</w:t>
      </w:r>
      <w:r w:rsidR="003810DD" w:rsidRPr="00A36785">
        <w:rPr>
          <w:rFonts w:ascii="Times" w:hAnsi="Times"/>
          <w:lang w:val="en-US"/>
        </w:rPr>
        <w:t xml:space="preserve">, </w:t>
      </w:r>
      <w:r w:rsidR="00EB33B4" w:rsidRPr="00A36785">
        <w:rPr>
          <w:rFonts w:ascii="Times" w:hAnsi="Times"/>
          <w:lang w:val="en-US"/>
        </w:rPr>
        <w:t>heavenly</w:t>
      </w:r>
      <w:r w:rsidR="003810DD" w:rsidRPr="00A36785">
        <w:rPr>
          <w:rFonts w:ascii="Times" w:hAnsi="Times"/>
          <w:lang w:val="en-US"/>
        </w:rPr>
        <w:t xml:space="preserve"> bodies will have formal, efficient, final</w:t>
      </w:r>
      <w:r w:rsidR="00852829" w:rsidRPr="00A36785">
        <w:rPr>
          <w:rFonts w:ascii="Times" w:hAnsi="Times"/>
          <w:lang w:val="en-US"/>
        </w:rPr>
        <w:t>,</w:t>
      </w:r>
      <w:r w:rsidR="003810DD" w:rsidRPr="00A36785">
        <w:rPr>
          <w:rFonts w:ascii="Times" w:hAnsi="Times"/>
          <w:lang w:val="en-US"/>
        </w:rPr>
        <w:t xml:space="preserve"> and material causes. But how can a </w:t>
      </w:r>
      <w:r w:rsidR="00EB33B4" w:rsidRPr="00A36785">
        <w:rPr>
          <w:rFonts w:ascii="Times" w:hAnsi="Times"/>
          <w:lang w:val="en-US"/>
        </w:rPr>
        <w:t>heavenly</w:t>
      </w:r>
      <w:r w:rsidR="003810DD" w:rsidRPr="00A36785">
        <w:rPr>
          <w:rFonts w:ascii="Times" w:hAnsi="Times"/>
          <w:lang w:val="en-US"/>
        </w:rPr>
        <w:t xml:space="preserve"> body</w:t>
      </w:r>
      <w:r w:rsidR="003356B1" w:rsidRPr="00A36785">
        <w:rPr>
          <w:rFonts w:ascii="Times" w:hAnsi="Times"/>
          <w:lang w:val="en-US"/>
        </w:rPr>
        <w:t xml:space="preserve"> have matter, </w:t>
      </w:r>
      <w:r w:rsidR="00D302BB" w:rsidRPr="00A36785">
        <w:rPr>
          <w:rFonts w:ascii="Times" w:hAnsi="Times"/>
          <w:lang w:val="en-US"/>
        </w:rPr>
        <w:t>and yet not be</w:t>
      </w:r>
      <w:r w:rsidR="003356B1" w:rsidRPr="00A36785">
        <w:rPr>
          <w:rFonts w:ascii="Times" w:hAnsi="Times"/>
          <w:lang w:val="en-US"/>
        </w:rPr>
        <w:t xml:space="preserve"> affected by contraries?</w:t>
      </w:r>
      <w:r w:rsidR="00D302BB" w:rsidRPr="00A36785">
        <w:rPr>
          <w:rFonts w:ascii="Times" w:hAnsi="Times"/>
          <w:lang w:val="en-US"/>
        </w:rPr>
        <w:t xml:space="preserve"> </w:t>
      </w:r>
      <w:r w:rsidR="003810DD" w:rsidRPr="00A36785">
        <w:rPr>
          <w:rFonts w:ascii="Times" w:hAnsi="Times"/>
          <w:lang w:val="en-US"/>
        </w:rPr>
        <w:t>According to</w:t>
      </w:r>
      <w:r w:rsidR="00D302BB" w:rsidRPr="00A36785">
        <w:rPr>
          <w:rFonts w:ascii="Times" w:hAnsi="Times"/>
          <w:lang w:val="en-US"/>
        </w:rPr>
        <w:t xml:space="preserve"> Alexander</w:t>
      </w:r>
      <w:r w:rsidR="003810DD" w:rsidRPr="00A36785">
        <w:rPr>
          <w:rFonts w:ascii="Times" w:hAnsi="Times"/>
          <w:lang w:val="en-US"/>
        </w:rPr>
        <w:t>, the most adequate definition of matter is not</w:t>
      </w:r>
      <w:r w:rsidR="003356B1" w:rsidRPr="00A36785">
        <w:rPr>
          <w:rFonts w:ascii="Times" w:hAnsi="Times"/>
          <w:lang w:val="en-US"/>
        </w:rPr>
        <w:t xml:space="preserve"> </w:t>
      </w:r>
      <w:r w:rsidR="00D302BB" w:rsidRPr="00A36785">
        <w:rPr>
          <w:rFonts w:ascii="Times" w:hAnsi="Times"/>
          <w:lang w:val="en-US"/>
        </w:rPr>
        <w:t>“</w:t>
      </w:r>
      <w:r w:rsidR="003356B1" w:rsidRPr="00A36785">
        <w:rPr>
          <w:rFonts w:ascii="Times" w:hAnsi="Times"/>
          <w:lang w:val="en-US"/>
        </w:rPr>
        <w:t xml:space="preserve">the </w:t>
      </w:r>
      <w:r w:rsidR="00D302BB" w:rsidRPr="00A36785">
        <w:rPr>
          <w:rFonts w:ascii="Times" w:hAnsi="Times"/>
          <w:lang w:val="en-US"/>
        </w:rPr>
        <w:t xml:space="preserve">last </w:t>
      </w:r>
      <w:r w:rsidR="003356B1" w:rsidRPr="00A36785">
        <w:rPr>
          <w:rFonts w:ascii="Times" w:hAnsi="Times"/>
          <w:lang w:val="en-US"/>
        </w:rPr>
        <w:t>substrate which is re</w:t>
      </w:r>
      <w:r w:rsidR="00302CF9" w:rsidRPr="00A36785">
        <w:rPr>
          <w:rFonts w:ascii="Times" w:hAnsi="Times"/>
          <w:lang w:val="en-US"/>
        </w:rPr>
        <w:t>ceptive of opposites in turn</w:t>
      </w:r>
      <w:r w:rsidR="00D302BB" w:rsidRPr="00A36785">
        <w:rPr>
          <w:rFonts w:ascii="Times" w:hAnsi="Times"/>
          <w:lang w:val="en-US"/>
        </w:rPr>
        <w:t>”</w:t>
      </w:r>
      <w:r w:rsidR="007352F2" w:rsidRPr="00A36785">
        <w:rPr>
          <w:rFonts w:ascii="Times" w:hAnsi="Times"/>
          <w:lang w:val="en-US"/>
        </w:rPr>
        <w:t xml:space="preserve"> (</w:t>
      </w:r>
      <w:proofErr w:type="spellStart"/>
      <w:r w:rsidR="00295E32" w:rsidRPr="00A36785">
        <w:rPr>
          <w:rFonts w:ascii="Times" w:hAnsi="Times"/>
          <w:lang w:val="en-US" w:eastAsia="nl-BE"/>
        </w:rPr>
        <w:t>εἰ</w:t>
      </w:r>
      <w:proofErr w:type="spellEnd"/>
      <w:r w:rsidR="00295E32" w:rsidRPr="00A36785">
        <w:rPr>
          <w:rFonts w:ascii="Times" w:hAnsi="Times"/>
          <w:lang w:val="en-US" w:eastAsia="nl-BE"/>
        </w:rPr>
        <w:t xml:space="preserve"> </w:t>
      </w:r>
      <w:proofErr w:type="spellStart"/>
      <w:r w:rsidR="00295E32" w:rsidRPr="00A36785">
        <w:rPr>
          <w:rFonts w:ascii="Times" w:hAnsi="Times"/>
          <w:lang w:val="en-US" w:eastAsia="nl-BE"/>
        </w:rPr>
        <w:t>μὲν</w:t>
      </w:r>
      <w:proofErr w:type="spellEnd"/>
      <w:r w:rsidR="00295E32" w:rsidRPr="00A36785">
        <w:rPr>
          <w:rFonts w:ascii="Times" w:hAnsi="Times"/>
          <w:lang w:val="en-US" w:eastAsia="nl-BE"/>
        </w:rPr>
        <w:t xml:space="preserve"> </w:t>
      </w:r>
      <w:proofErr w:type="spellStart"/>
      <w:r w:rsidR="00295E32" w:rsidRPr="00A36785">
        <w:rPr>
          <w:rFonts w:ascii="Times" w:hAnsi="Times"/>
          <w:lang w:val="en-US" w:eastAsia="nl-BE"/>
        </w:rPr>
        <w:t>τὴν</w:t>
      </w:r>
      <w:proofErr w:type="spellEnd"/>
      <w:r w:rsidR="00295E32" w:rsidRPr="00A36785">
        <w:rPr>
          <w:rFonts w:ascii="Times" w:hAnsi="Times"/>
          <w:lang w:val="en-US" w:eastAsia="nl-BE"/>
        </w:rPr>
        <w:t xml:space="preserve"> </w:t>
      </w:r>
      <w:proofErr w:type="spellStart"/>
      <w:r w:rsidR="00295E32" w:rsidRPr="00A36785">
        <w:rPr>
          <w:rFonts w:ascii="Times" w:hAnsi="Times"/>
          <w:lang w:val="en-US" w:eastAsia="nl-BE"/>
        </w:rPr>
        <w:t>ὕλην</w:t>
      </w:r>
      <w:proofErr w:type="spellEnd"/>
      <w:r w:rsidR="00295E32" w:rsidRPr="00A36785">
        <w:rPr>
          <w:rFonts w:ascii="Times" w:hAnsi="Times"/>
          <w:lang w:val="en-US" w:eastAsia="nl-BE"/>
        </w:rPr>
        <w:t xml:space="preserve"> </w:t>
      </w:r>
      <w:proofErr w:type="spellStart"/>
      <w:r w:rsidR="00295E32" w:rsidRPr="00A36785">
        <w:rPr>
          <w:rFonts w:ascii="Times" w:hAnsi="Times"/>
          <w:lang w:val="en-US" w:eastAsia="nl-BE"/>
        </w:rPr>
        <w:t>ἔλεγεν</w:t>
      </w:r>
      <w:proofErr w:type="spellEnd"/>
      <w:r w:rsidR="00295E32" w:rsidRPr="00A36785">
        <w:rPr>
          <w:rFonts w:ascii="Times" w:hAnsi="Times"/>
          <w:lang w:val="en-US" w:eastAsia="nl-BE"/>
        </w:rPr>
        <w:t xml:space="preserve"> </w:t>
      </w:r>
      <w:proofErr w:type="spellStart"/>
      <w:r w:rsidR="00295E32" w:rsidRPr="00A36785">
        <w:rPr>
          <w:rFonts w:ascii="Times" w:hAnsi="Times"/>
          <w:lang w:val="en-US" w:eastAsia="nl-BE"/>
        </w:rPr>
        <w:t>εἶν</w:t>
      </w:r>
      <w:proofErr w:type="spellEnd"/>
      <w:r w:rsidR="00295E32" w:rsidRPr="00A36785">
        <w:rPr>
          <w:rFonts w:ascii="Times" w:hAnsi="Times"/>
          <w:lang w:val="en-US" w:eastAsia="nl-BE"/>
        </w:rPr>
        <w:t xml:space="preserve">αι </w:t>
      </w:r>
      <w:proofErr w:type="spellStart"/>
      <w:r w:rsidR="00295E32" w:rsidRPr="00A36785">
        <w:rPr>
          <w:rFonts w:ascii="Times" w:hAnsi="Times"/>
          <w:lang w:val="en-US" w:eastAsia="nl-BE"/>
        </w:rPr>
        <w:t>μόνον</w:t>
      </w:r>
      <w:proofErr w:type="spellEnd"/>
      <w:r w:rsidR="00295E32" w:rsidRPr="00A36785">
        <w:rPr>
          <w:rFonts w:ascii="Times" w:hAnsi="Times"/>
          <w:lang w:val="en-US" w:eastAsia="nl-BE"/>
        </w:rPr>
        <w:t xml:space="preserve"> </w:t>
      </w:r>
      <w:proofErr w:type="spellStart"/>
      <w:r w:rsidR="00295E32" w:rsidRPr="00A36785">
        <w:rPr>
          <w:rFonts w:ascii="Times" w:hAnsi="Times"/>
          <w:u w:val="single"/>
          <w:lang w:val="en-US" w:eastAsia="nl-BE"/>
        </w:rPr>
        <w:t>τὸ</w:t>
      </w:r>
      <w:proofErr w:type="spellEnd"/>
      <w:r w:rsidR="00295E32" w:rsidRPr="00A36785">
        <w:rPr>
          <w:rFonts w:ascii="Times" w:hAnsi="Times"/>
          <w:u w:val="single"/>
          <w:lang w:val="en-US" w:eastAsia="nl-BE"/>
        </w:rPr>
        <w:t xml:space="preserve"> </w:t>
      </w:r>
      <w:proofErr w:type="spellStart"/>
      <w:r w:rsidR="00295E32" w:rsidRPr="00A36785">
        <w:rPr>
          <w:rFonts w:ascii="Times" w:hAnsi="Times"/>
          <w:u w:val="single"/>
          <w:lang w:val="en-US" w:eastAsia="nl-BE"/>
        </w:rPr>
        <w:t>ἔσχ</w:t>
      </w:r>
      <w:proofErr w:type="spellEnd"/>
      <w:r w:rsidR="00295E32" w:rsidRPr="00A36785">
        <w:rPr>
          <w:rFonts w:ascii="Times" w:hAnsi="Times"/>
          <w:u w:val="single"/>
          <w:lang w:val="en-US" w:eastAsia="nl-BE"/>
        </w:rPr>
        <w:t>α</w:t>
      </w:r>
      <w:proofErr w:type="spellStart"/>
      <w:r w:rsidR="00295E32" w:rsidRPr="00A36785">
        <w:rPr>
          <w:rFonts w:ascii="Times" w:hAnsi="Times"/>
          <w:u w:val="single"/>
          <w:lang w:val="en-US" w:eastAsia="nl-BE"/>
        </w:rPr>
        <w:t>τον</w:t>
      </w:r>
      <w:proofErr w:type="spellEnd"/>
      <w:r w:rsidR="00295E32" w:rsidRPr="00A36785">
        <w:rPr>
          <w:rFonts w:ascii="Times" w:hAnsi="Times"/>
          <w:u w:val="single"/>
          <w:lang w:val="en-US" w:eastAsia="nl-BE"/>
        </w:rPr>
        <w:t xml:space="preserve"> ὑπ</w:t>
      </w:r>
      <w:proofErr w:type="spellStart"/>
      <w:r w:rsidR="00295E32" w:rsidRPr="00A36785">
        <w:rPr>
          <w:rFonts w:ascii="Times" w:hAnsi="Times"/>
          <w:u w:val="single"/>
          <w:lang w:val="en-US" w:eastAsia="nl-BE"/>
        </w:rPr>
        <w:t>οκείμενον</w:t>
      </w:r>
      <w:proofErr w:type="spellEnd"/>
      <w:r w:rsidR="00295E32" w:rsidRPr="00A36785">
        <w:rPr>
          <w:rFonts w:ascii="Times" w:hAnsi="Times"/>
          <w:u w:val="single"/>
          <w:lang w:val="en-US" w:eastAsia="nl-BE"/>
        </w:rPr>
        <w:t xml:space="preserve"> </w:t>
      </w:r>
      <w:proofErr w:type="spellStart"/>
      <w:r w:rsidR="00295E32" w:rsidRPr="00A36785">
        <w:rPr>
          <w:rFonts w:ascii="Times" w:hAnsi="Times"/>
          <w:u w:val="single"/>
          <w:lang w:val="en-US" w:eastAsia="nl-BE"/>
        </w:rPr>
        <w:t>τῶν</w:t>
      </w:r>
      <w:proofErr w:type="spellEnd"/>
      <w:r w:rsidR="00295E32" w:rsidRPr="00A36785">
        <w:rPr>
          <w:rFonts w:ascii="Times" w:hAnsi="Times"/>
          <w:u w:val="single"/>
          <w:lang w:val="en-US" w:eastAsia="nl-BE"/>
        </w:rPr>
        <w:t xml:space="preserve"> </w:t>
      </w:r>
      <w:proofErr w:type="spellStart"/>
      <w:r w:rsidR="00295E32" w:rsidRPr="00A36785">
        <w:rPr>
          <w:rFonts w:ascii="Times" w:hAnsi="Times"/>
          <w:u w:val="single"/>
          <w:lang w:val="en-US" w:eastAsia="nl-BE"/>
        </w:rPr>
        <w:t>ἐν</w:t>
      </w:r>
      <w:proofErr w:type="spellEnd"/>
      <w:r w:rsidR="00295E32" w:rsidRPr="00A36785">
        <w:rPr>
          <w:rFonts w:ascii="Times" w:hAnsi="Times"/>
          <w:u w:val="single"/>
          <w:lang w:val="en-US" w:eastAsia="nl-BE"/>
        </w:rPr>
        <w:t>α</w:t>
      </w:r>
      <w:proofErr w:type="spellStart"/>
      <w:r w:rsidR="00295E32" w:rsidRPr="00A36785">
        <w:rPr>
          <w:rFonts w:ascii="Times" w:hAnsi="Times"/>
          <w:u w:val="single"/>
          <w:lang w:val="en-US" w:eastAsia="nl-BE"/>
        </w:rPr>
        <w:t>ντίων</w:t>
      </w:r>
      <w:proofErr w:type="spellEnd"/>
      <w:r w:rsidR="00295E32" w:rsidRPr="00A36785">
        <w:rPr>
          <w:rFonts w:ascii="Times" w:hAnsi="Times"/>
          <w:u w:val="single"/>
          <w:lang w:val="en-US" w:eastAsia="nl-BE"/>
        </w:rPr>
        <w:t xml:space="preserve"> πα</w:t>
      </w:r>
      <w:proofErr w:type="spellStart"/>
      <w:r w:rsidR="00295E32" w:rsidRPr="00A36785">
        <w:rPr>
          <w:rFonts w:ascii="Times" w:hAnsi="Times"/>
          <w:u w:val="single"/>
          <w:lang w:val="en-US" w:eastAsia="nl-BE"/>
        </w:rPr>
        <w:t>ρὰ</w:t>
      </w:r>
      <w:proofErr w:type="spellEnd"/>
      <w:r w:rsidR="00295E32" w:rsidRPr="00A36785">
        <w:rPr>
          <w:rFonts w:ascii="Times" w:hAnsi="Times"/>
          <w:u w:val="single"/>
          <w:lang w:val="en-US" w:eastAsia="nl-BE"/>
        </w:rPr>
        <w:t xml:space="preserve"> </w:t>
      </w:r>
      <w:proofErr w:type="spellStart"/>
      <w:r w:rsidR="00295E32" w:rsidRPr="00A36785">
        <w:rPr>
          <w:rFonts w:ascii="Times" w:hAnsi="Times"/>
          <w:u w:val="single"/>
          <w:lang w:val="en-US" w:eastAsia="nl-BE"/>
        </w:rPr>
        <w:t>μέρος</w:t>
      </w:r>
      <w:proofErr w:type="spellEnd"/>
      <w:r w:rsidR="00295E32" w:rsidRPr="00A36785">
        <w:rPr>
          <w:rFonts w:ascii="Times" w:hAnsi="Times"/>
          <w:u w:val="single"/>
          <w:lang w:val="en-US" w:eastAsia="nl-BE"/>
        </w:rPr>
        <w:t xml:space="preserve"> </w:t>
      </w:r>
      <w:proofErr w:type="spellStart"/>
      <w:r w:rsidR="00295E32" w:rsidRPr="00A36785">
        <w:rPr>
          <w:rFonts w:ascii="Times" w:hAnsi="Times"/>
          <w:u w:val="single"/>
          <w:lang w:val="en-US" w:eastAsia="nl-BE"/>
        </w:rPr>
        <w:t>δεκτικόν</w:t>
      </w:r>
      <w:proofErr w:type="spellEnd"/>
      <w:r w:rsidR="007352F2" w:rsidRPr="00A36785">
        <w:rPr>
          <w:rFonts w:ascii="Times" w:hAnsi="Times"/>
          <w:lang w:val="en-US"/>
        </w:rPr>
        <w:t xml:space="preserve">, </w:t>
      </w:r>
      <w:r w:rsidR="00852829" w:rsidRPr="00A36785">
        <w:rPr>
          <w:rFonts w:ascii="Times" w:hAnsi="Times"/>
          <w:i/>
          <w:iCs/>
          <w:lang w:val="en-US"/>
        </w:rPr>
        <w:t>Quaestiones</w:t>
      </w:r>
      <w:r w:rsidR="00852829" w:rsidRPr="00A36785">
        <w:rPr>
          <w:rFonts w:ascii="Times" w:hAnsi="Times"/>
          <w:lang w:val="en-US"/>
        </w:rPr>
        <w:t>,</w:t>
      </w:r>
      <w:r w:rsidR="00852829" w:rsidRPr="00A36785">
        <w:rPr>
          <w:rFonts w:ascii="Times" w:hAnsi="Times"/>
          <w:i/>
          <w:iCs/>
          <w:lang w:val="en-US"/>
        </w:rPr>
        <w:t xml:space="preserve"> </w:t>
      </w:r>
      <w:r w:rsidR="0091478A" w:rsidRPr="00A36785">
        <w:rPr>
          <w:rFonts w:ascii="Times" w:hAnsi="Times"/>
          <w:lang w:val="en-US"/>
        </w:rPr>
        <w:t xml:space="preserve">ed. I. Bruns, </w:t>
      </w:r>
      <w:r w:rsidR="007352F2" w:rsidRPr="00A36785">
        <w:rPr>
          <w:rFonts w:ascii="Times" w:hAnsi="Times"/>
          <w:lang w:val="en-US"/>
        </w:rPr>
        <w:t>20.</w:t>
      </w:r>
      <w:r w:rsidR="00295E32" w:rsidRPr="00A36785">
        <w:rPr>
          <w:rFonts w:ascii="Times" w:hAnsi="Times"/>
          <w:lang w:val="en-US"/>
        </w:rPr>
        <w:t>32-</w:t>
      </w:r>
      <w:r w:rsidR="007352F2" w:rsidRPr="00A36785">
        <w:rPr>
          <w:rFonts w:ascii="Times" w:hAnsi="Times"/>
          <w:lang w:val="en-US"/>
        </w:rPr>
        <w:t>33)</w:t>
      </w:r>
      <w:r w:rsidR="00302CF9" w:rsidRPr="00A36785">
        <w:rPr>
          <w:rFonts w:ascii="Times" w:hAnsi="Times"/>
          <w:lang w:val="en-US"/>
        </w:rPr>
        <w:t xml:space="preserve">. </w:t>
      </w:r>
      <w:r w:rsidR="00295E32" w:rsidRPr="00A36785">
        <w:rPr>
          <w:rFonts w:ascii="Times" w:hAnsi="Times"/>
          <w:lang w:val="en-US"/>
        </w:rPr>
        <w:t>I</w:t>
      </w:r>
      <w:r w:rsidR="003810DD" w:rsidRPr="00A36785">
        <w:rPr>
          <w:rFonts w:ascii="Times" w:hAnsi="Times"/>
          <w:lang w:val="en-US"/>
        </w:rPr>
        <w:t xml:space="preserve">t is </w:t>
      </w:r>
      <w:r w:rsidR="00D302BB" w:rsidRPr="00A36785">
        <w:rPr>
          <w:rFonts w:ascii="Times" w:hAnsi="Times"/>
          <w:lang w:val="en-US"/>
        </w:rPr>
        <w:t>better</w:t>
      </w:r>
      <w:r w:rsidR="003810DD" w:rsidRPr="00A36785">
        <w:rPr>
          <w:rFonts w:ascii="Times" w:hAnsi="Times"/>
          <w:lang w:val="en-US"/>
        </w:rPr>
        <w:t xml:space="preserve"> to define</w:t>
      </w:r>
      <w:r w:rsidR="003356B1" w:rsidRPr="00A36785">
        <w:rPr>
          <w:rFonts w:ascii="Times" w:hAnsi="Times"/>
          <w:lang w:val="en-US"/>
        </w:rPr>
        <w:t xml:space="preserve"> matter as </w:t>
      </w:r>
      <w:r w:rsidR="00D302BB" w:rsidRPr="00A36785">
        <w:rPr>
          <w:rFonts w:ascii="Times" w:hAnsi="Times"/>
          <w:lang w:val="en-US"/>
        </w:rPr>
        <w:t>“</w:t>
      </w:r>
      <w:r w:rsidR="003356B1" w:rsidRPr="00A36785">
        <w:rPr>
          <w:rFonts w:ascii="Times" w:hAnsi="Times"/>
          <w:lang w:val="en-US"/>
        </w:rPr>
        <w:t xml:space="preserve">the </w:t>
      </w:r>
      <w:r w:rsidR="00D302BB" w:rsidRPr="00A36785">
        <w:rPr>
          <w:rFonts w:ascii="Times" w:hAnsi="Times"/>
          <w:lang w:val="en-US"/>
        </w:rPr>
        <w:t xml:space="preserve">last </w:t>
      </w:r>
      <w:r w:rsidR="003356B1" w:rsidRPr="00A36785">
        <w:rPr>
          <w:rFonts w:ascii="Times" w:hAnsi="Times"/>
          <w:lang w:val="en-US"/>
        </w:rPr>
        <w:t xml:space="preserve">substrate </w:t>
      </w:r>
      <w:r w:rsidR="00D302BB" w:rsidRPr="00A36785">
        <w:rPr>
          <w:rFonts w:ascii="Times" w:hAnsi="Times"/>
          <w:lang w:val="en-US"/>
        </w:rPr>
        <w:t>without form in itself”</w:t>
      </w:r>
      <w:r w:rsidR="00264A1B" w:rsidRPr="00A36785">
        <w:rPr>
          <w:rFonts w:ascii="Times" w:hAnsi="Times"/>
          <w:lang w:val="en-US"/>
        </w:rPr>
        <w:t xml:space="preserve"> (</w:t>
      </w:r>
      <w:proofErr w:type="spellStart"/>
      <w:r w:rsidR="00295E32" w:rsidRPr="00A36785">
        <w:rPr>
          <w:rStyle w:val="txt"/>
          <w:rFonts w:ascii="Times" w:hAnsi="Times"/>
          <w:lang w:val="en-US"/>
        </w:rPr>
        <w:t>ἔσχ</w:t>
      </w:r>
      <w:proofErr w:type="spellEnd"/>
      <w:r w:rsidR="00295E32" w:rsidRPr="00A36785">
        <w:rPr>
          <w:rStyle w:val="txt"/>
          <w:rFonts w:ascii="Times" w:hAnsi="Times"/>
          <w:lang w:val="en-US"/>
        </w:rPr>
        <w:t>α</w:t>
      </w:r>
      <w:proofErr w:type="spellStart"/>
      <w:r w:rsidR="00295E32" w:rsidRPr="00A36785">
        <w:rPr>
          <w:rStyle w:val="txt"/>
          <w:rFonts w:ascii="Times" w:hAnsi="Times"/>
          <w:lang w:val="en-US"/>
        </w:rPr>
        <w:t>τον</w:t>
      </w:r>
      <w:proofErr w:type="spellEnd"/>
      <w:r w:rsidR="00295E32" w:rsidRPr="00A36785">
        <w:rPr>
          <w:rStyle w:val="txt"/>
          <w:rFonts w:ascii="Times" w:hAnsi="Times"/>
          <w:lang w:val="en-US"/>
        </w:rPr>
        <w:t xml:space="preserve"> ὑπ</w:t>
      </w:r>
      <w:proofErr w:type="spellStart"/>
      <w:r w:rsidR="00295E32" w:rsidRPr="00A36785">
        <w:rPr>
          <w:rStyle w:val="txt"/>
          <w:rFonts w:ascii="Times" w:hAnsi="Times"/>
          <w:lang w:val="en-US"/>
        </w:rPr>
        <w:t>οκείμενον</w:t>
      </w:r>
      <w:proofErr w:type="spellEnd"/>
      <w:r w:rsidR="00295E32" w:rsidRPr="00A36785">
        <w:rPr>
          <w:rStyle w:val="txt"/>
          <w:rFonts w:ascii="Times" w:hAnsi="Times"/>
          <w:lang w:val="en-US"/>
        </w:rPr>
        <w:t xml:space="preserve"> </w:t>
      </w:r>
      <w:proofErr w:type="spellStart"/>
      <w:r w:rsidR="00295E32" w:rsidRPr="00A36785">
        <w:rPr>
          <w:rStyle w:val="txt"/>
          <w:rFonts w:ascii="Times" w:hAnsi="Times"/>
          <w:lang w:val="en-US"/>
        </w:rPr>
        <w:t>ἀρρύθμιστον</w:t>
      </w:r>
      <w:proofErr w:type="spellEnd"/>
      <w:r w:rsidR="00295E32" w:rsidRPr="00A36785">
        <w:rPr>
          <w:rStyle w:val="txt"/>
          <w:rFonts w:ascii="Times" w:hAnsi="Times"/>
          <w:lang w:val="en-US"/>
        </w:rPr>
        <w:t xml:space="preserve"> καθ’ α</w:t>
      </w:r>
      <w:proofErr w:type="spellStart"/>
      <w:r w:rsidR="00295E32" w:rsidRPr="00A36785">
        <w:rPr>
          <w:rStyle w:val="txt"/>
          <w:rFonts w:ascii="Times" w:hAnsi="Times"/>
          <w:lang w:val="en-US"/>
        </w:rPr>
        <w:t>ὑτό</w:t>
      </w:r>
      <w:proofErr w:type="spellEnd"/>
      <w:r w:rsidR="00CA7839" w:rsidRPr="00A36785">
        <w:rPr>
          <w:rFonts w:ascii="Times" w:hAnsi="Times"/>
          <w:lang w:val="en-US"/>
        </w:rPr>
        <w:t>, 21.2</w:t>
      </w:r>
      <w:r w:rsidR="00264A1B" w:rsidRPr="00A36785">
        <w:rPr>
          <w:rFonts w:ascii="Times" w:hAnsi="Times"/>
          <w:lang w:val="en-US"/>
        </w:rPr>
        <w:t>)</w:t>
      </w:r>
      <w:r w:rsidR="00852829" w:rsidRPr="00A36785">
        <w:rPr>
          <w:rFonts w:ascii="Times" w:hAnsi="Times"/>
          <w:lang w:val="en-US"/>
        </w:rPr>
        <w:t>. T</w:t>
      </w:r>
      <w:r w:rsidR="003356B1" w:rsidRPr="00A36785">
        <w:rPr>
          <w:rFonts w:ascii="Times" w:hAnsi="Times"/>
          <w:lang w:val="en-US"/>
        </w:rPr>
        <w:t>his</w:t>
      </w:r>
      <w:r w:rsidR="003810DD" w:rsidRPr="00A36785">
        <w:rPr>
          <w:rFonts w:ascii="Times" w:hAnsi="Times"/>
          <w:lang w:val="en-US"/>
        </w:rPr>
        <w:t xml:space="preserve"> </w:t>
      </w:r>
      <w:r w:rsidR="00D302BB" w:rsidRPr="00A36785">
        <w:rPr>
          <w:rFonts w:ascii="Times" w:hAnsi="Times"/>
          <w:lang w:val="en-US"/>
        </w:rPr>
        <w:t>definition accommodates both</w:t>
      </w:r>
      <w:r w:rsidR="003810DD" w:rsidRPr="00A36785">
        <w:rPr>
          <w:rFonts w:ascii="Times" w:hAnsi="Times"/>
          <w:lang w:val="en-US"/>
        </w:rPr>
        <w:t xml:space="preserve"> </w:t>
      </w:r>
      <w:r w:rsidR="00852829" w:rsidRPr="00A36785">
        <w:rPr>
          <w:rFonts w:ascii="Times" w:hAnsi="Times"/>
          <w:lang w:val="en-US"/>
        </w:rPr>
        <w:t xml:space="preserve">types of </w:t>
      </w:r>
      <w:r w:rsidR="003810DD" w:rsidRPr="00A36785">
        <w:rPr>
          <w:rFonts w:ascii="Times" w:hAnsi="Times"/>
          <w:lang w:val="en-US"/>
        </w:rPr>
        <w:t>matter</w:t>
      </w:r>
      <w:r w:rsidR="00852829" w:rsidRPr="00A36785">
        <w:rPr>
          <w:rFonts w:ascii="Times" w:hAnsi="Times"/>
          <w:lang w:val="en-US"/>
        </w:rPr>
        <w:t>:</w:t>
      </w:r>
      <w:r w:rsidR="003810DD" w:rsidRPr="00A36785">
        <w:rPr>
          <w:rFonts w:ascii="Times" w:hAnsi="Times"/>
          <w:lang w:val="en-US"/>
        </w:rPr>
        <w:t xml:space="preserve"> </w:t>
      </w:r>
      <w:r w:rsidR="00852829" w:rsidRPr="00A36785">
        <w:rPr>
          <w:rFonts w:ascii="Times" w:hAnsi="Times"/>
          <w:lang w:val="en-US"/>
        </w:rPr>
        <w:t xml:space="preserve">the one </w:t>
      </w:r>
      <w:r w:rsidR="00D302BB" w:rsidRPr="00A36785">
        <w:rPr>
          <w:rFonts w:ascii="Times" w:hAnsi="Times"/>
          <w:lang w:val="en-US"/>
        </w:rPr>
        <w:t>“</w:t>
      </w:r>
      <w:r w:rsidR="003810DD" w:rsidRPr="00A36785">
        <w:rPr>
          <w:rFonts w:ascii="Times" w:hAnsi="Times"/>
          <w:lang w:val="en-US"/>
        </w:rPr>
        <w:t>which is receptive of opposites in turn</w:t>
      </w:r>
      <w:r w:rsidR="00722CFA" w:rsidRPr="00A36785">
        <w:rPr>
          <w:rFonts w:ascii="Times" w:hAnsi="Times"/>
          <w:lang w:val="en-US"/>
        </w:rPr>
        <w:t>,</w:t>
      </w:r>
      <w:r w:rsidR="00D302BB" w:rsidRPr="00A36785">
        <w:rPr>
          <w:rFonts w:ascii="Times" w:hAnsi="Times"/>
          <w:lang w:val="en-US"/>
        </w:rPr>
        <w:t>” i.e., the matter of corruptible substances,</w:t>
      </w:r>
      <w:r w:rsidR="003810DD" w:rsidRPr="00A36785">
        <w:rPr>
          <w:rFonts w:ascii="Times" w:hAnsi="Times"/>
          <w:lang w:val="en-US"/>
        </w:rPr>
        <w:t xml:space="preserve"> and the matter of </w:t>
      </w:r>
      <w:r w:rsidR="00EB33B4" w:rsidRPr="00A36785">
        <w:rPr>
          <w:rFonts w:ascii="Times" w:hAnsi="Times"/>
          <w:lang w:val="en-US"/>
        </w:rPr>
        <w:t>heavenly</w:t>
      </w:r>
      <w:r w:rsidR="003810DD" w:rsidRPr="00A36785">
        <w:rPr>
          <w:rFonts w:ascii="Times" w:hAnsi="Times"/>
          <w:lang w:val="en-US"/>
        </w:rPr>
        <w:t xml:space="preserve"> bodies</w:t>
      </w:r>
      <w:r w:rsidR="00852829" w:rsidRPr="00A36785">
        <w:rPr>
          <w:rFonts w:ascii="Times" w:hAnsi="Times"/>
          <w:lang w:val="en-US"/>
        </w:rPr>
        <w:t>.</w:t>
      </w:r>
    </w:p>
    <w:p w14:paraId="02230805" w14:textId="23DBB03D" w:rsidR="003356B1" w:rsidRPr="00A36785" w:rsidRDefault="009A31A3" w:rsidP="00315801">
      <w:pPr>
        <w:spacing w:line="360" w:lineRule="auto"/>
        <w:ind w:firstLine="567"/>
        <w:jc w:val="both"/>
        <w:rPr>
          <w:rFonts w:ascii="Times" w:hAnsi="Times"/>
          <w:lang w:val="en-US"/>
        </w:rPr>
      </w:pPr>
      <w:r w:rsidRPr="00A36785">
        <w:rPr>
          <w:rFonts w:ascii="Times" w:hAnsi="Times"/>
          <w:lang w:val="en-US"/>
        </w:rPr>
        <w:t xml:space="preserve">Does this mean that Alexander thought of matter as </w:t>
      </w:r>
      <w:r w:rsidR="00852829" w:rsidRPr="00A36785">
        <w:rPr>
          <w:rFonts w:ascii="Times" w:hAnsi="Times"/>
          <w:lang w:val="en-US"/>
        </w:rPr>
        <w:t>“the last substrate without form in itself”</w:t>
      </w:r>
      <w:r w:rsidRPr="00A36785">
        <w:rPr>
          <w:rFonts w:ascii="Times" w:hAnsi="Times"/>
          <w:lang w:val="en-US"/>
        </w:rPr>
        <w:t xml:space="preserve"> as </w:t>
      </w:r>
      <w:r w:rsidR="00295E32" w:rsidRPr="00A36785">
        <w:rPr>
          <w:rFonts w:ascii="Times" w:hAnsi="Times"/>
          <w:lang w:val="en-US"/>
        </w:rPr>
        <w:t xml:space="preserve">a common genus for both </w:t>
      </w:r>
      <w:r w:rsidR="00852829" w:rsidRPr="00A36785">
        <w:rPr>
          <w:rFonts w:ascii="Times" w:hAnsi="Times"/>
          <w:lang w:val="en-US"/>
        </w:rPr>
        <w:t>sublunar</w:t>
      </w:r>
      <w:r w:rsidRPr="00A36785">
        <w:rPr>
          <w:rFonts w:ascii="Times" w:hAnsi="Times"/>
          <w:lang w:val="en-US"/>
        </w:rPr>
        <w:t xml:space="preserve"> matter, which is receptive of the opposites</w:t>
      </w:r>
      <w:r w:rsidR="00FE7C30" w:rsidRPr="00A36785">
        <w:rPr>
          <w:rFonts w:ascii="Times" w:hAnsi="Times"/>
          <w:lang w:val="en-US"/>
        </w:rPr>
        <w:t xml:space="preserve"> at different times</w:t>
      </w:r>
      <w:r w:rsidRPr="00A36785">
        <w:rPr>
          <w:rFonts w:ascii="Times" w:hAnsi="Times"/>
          <w:lang w:val="en-US"/>
        </w:rPr>
        <w:t xml:space="preserve">, and celestial matter? </w:t>
      </w:r>
      <w:r w:rsidR="00852829" w:rsidRPr="00A36785">
        <w:rPr>
          <w:rFonts w:ascii="Times" w:hAnsi="Times"/>
          <w:lang w:val="en-US"/>
        </w:rPr>
        <w:t xml:space="preserve">If Alexander had this theory in mind, his interpretation would fit also with Aristotle’s </w:t>
      </w:r>
      <w:r w:rsidR="00986DB5" w:rsidRPr="00A36785">
        <w:rPr>
          <w:rFonts w:ascii="Times" w:hAnsi="Times"/>
          <w:lang w:val="en-US"/>
        </w:rPr>
        <w:t xml:space="preserve">(possible) </w:t>
      </w:r>
      <w:r w:rsidR="00852829" w:rsidRPr="00A36785">
        <w:rPr>
          <w:rFonts w:ascii="Times" w:hAnsi="Times"/>
          <w:lang w:val="en-US"/>
        </w:rPr>
        <w:t xml:space="preserve">claim that sublunar matter and celestial matter are different in type. </w:t>
      </w:r>
      <w:r w:rsidR="000A2CFE" w:rsidRPr="00A36785">
        <w:rPr>
          <w:rFonts w:ascii="Times" w:hAnsi="Times"/>
          <w:lang w:val="en-US"/>
        </w:rPr>
        <w:t xml:space="preserve">At this juncture, Alexander’s exegetical task and his effort to systematize Aristotle’s doctrine clash with each other. The idea of a common genus for two different types of matter is a good tool to harmonize Aristotle’s claims about the different </w:t>
      </w:r>
      <w:r w:rsidR="00A36785" w:rsidRPr="00A36785">
        <w:rPr>
          <w:rFonts w:ascii="Times" w:hAnsi="Times"/>
          <w:lang w:val="en-US"/>
        </w:rPr>
        <w:t>behaviors</w:t>
      </w:r>
      <w:r w:rsidR="000A2CFE" w:rsidRPr="00A36785">
        <w:rPr>
          <w:rFonts w:ascii="Times" w:hAnsi="Times"/>
          <w:lang w:val="en-US"/>
        </w:rPr>
        <w:t xml:space="preserve"> of sublunar and heavenly matter, and yet accept his </w:t>
      </w:r>
      <w:r w:rsidR="000A2CFE" w:rsidRPr="00A36785">
        <w:rPr>
          <w:rFonts w:ascii="Times" w:hAnsi="Times"/>
          <w:lang w:val="en-US"/>
        </w:rPr>
        <w:lastRenderedPageBreak/>
        <w:t xml:space="preserve">idea, as it appears to be expanded in </w:t>
      </w:r>
      <w:r w:rsidR="000A2CFE" w:rsidRPr="00A36785">
        <w:rPr>
          <w:rFonts w:ascii="Times" w:hAnsi="Times"/>
          <w:i/>
          <w:iCs/>
          <w:lang w:val="en-US"/>
        </w:rPr>
        <w:t>Met.</w:t>
      </w:r>
      <w:r w:rsidR="000A2CFE" w:rsidRPr="00A36785">
        <w:rPr>
          <w:rFonts w:ascii="Times" w:hAnsi="Times"/>
          <w:lang w:val="en-US"/>
        </w:rPr>
        <w:t xml:space="preserve"> Z 3, that there is common definition of matter. But from a systematic viewpoint, the idea of a common genus for two types of matter </w:t>
      </w:r>
      <w:r w:rsidRPr="00A36785">
        <w:rPr>
          <w:rFonts w:ascii="Times" w:hAnsi="Times"/>
          <w:lang w:val="en-US"/>
        </w:rPr>
        <w:t xml:space="preserve">should be </w:t>
      </w:r>
      <w:r w:rsidR="00852829" w:rsidRPr="00A36785">
        <w:rPr>
          <w:rFonts w:ascii="Times" w:hAnsi="Times"/>
          <w:lang w:val="en-US"/>
        </w:rPr>
        <w:t>resisted</w:t>
      </w:r>
      <w:r w:rsidRPr="00A36785">
        <w:rPr>
          <w:rFonts w:ascii="Times" w:hAnsi="Times"/>
          <w:lang w:val="en-US"/>
        </w:rPr>
        <w:t xml:space="preserve">, because matter is a bare </w:t>
      </w:r>
      <w:r w:rsidR="00937340" w:rsidRPr="00A36785">
        <w:rPr>
          <w:rFonts w:ascii="Times" w:hAnsi="Times"/>
          <w:lang w:val="en-US"/>
        </w:rPr>
        <w:t xml:space="preserve">property-less </w:t>
      </w:r>
      <w:r w:rsidRPr="00A36785">
        <w:rPr>
          <w:rFonts w:ascii="Times" w:hAnsi="Times"/>
          <w:lang w:val="en-US"/>
        </w:rPr>
        <w:t xml:space="preserve">substratum. If </w:t>
      </w:r>
      <w:r w:rsidR="00A612F2" w:rsidRPr="00A36785">
        <w:rPr>
          <w:rFonts w:ascii="Times" w:hAnsi="Times"/>
          <w:lang w:val="en-US"/>
        </w:rPr>
        <w:t xml:space="preserve">we were to </w:t>
      </w:r>
      <w:r w:rsidR="00A41421" w:rsidRPr="00A36785">
        <w:rPr>
          <w:rFonts w:ascii="Times" w:hAnsi="Times"/>
          <w:lang w:val="en-US"/>
        </w:rPr>
        <w:t>accept</w:t>
      </w:r>
      <w:r w:rsidR="00A612F2" w:rsidRPr="00A36785">
        <w:rPr>
          <w:rFonts w:ascii="Times" w:hAnsi="Times"/>
          <w:lang w:val="en-US"/>
        </w:rPr>
        <w:t xml:space="preserve"> that </w:t>
      </w:r>
      <w:r w:rsidR="00852829" w:rsidRPr="00A36785">
        <w:rPr>
          <w:rFonts w:ascii="Times" w:hAnsi="Times"/>
          <w:lang w:val="en-US"/>
        </w:rPr>
        <w:t xml:space="preserve">sublunar </w:t>
      </w:r>
      <w:r w:rsidR="00A612F2" w:rsidRPr="00A36785">
        <w:rPr>
          <w:rFonts w:ascii="Times" w:hAnsi="Times"/>
          <w:lang w:val="en-US"/>
        </w:rPr>
        <w:t>matte</w:t>
      </w:r>
      <w:r w:rsidR="00852829" w:rsidRPr="00A36785">
        <w:rPr>
          <w:rFonts w:ascii="Times" w:hAnsi="Times"/>
          <w:lang w:val="en-US"/>
        </w:rPr>
        <w:t>r</w:t>
      </w:r>
      <w:r w:rsidR="00A612F2" w:rsidRPr="00A36785">
        <w:rPr>
          <w:rFonts w:ascii="Times" w:hAnsi="Times"/>
          <w:lang w:val="en-US"/>
        </w:rPr>
        <w:t xml:space="preserve"> and </w:t>
      </w:r>
      <w:r w:rsidR="00852829" w:rsidRPr="00A36785">
        <w:rPr>
          <w:rFonts w:ascii="Times" w:hAnsi="Times"/>
          <w:lang w:val="en-US"/>
        </w:rPr>
        <w:t xml:space="preserve">celestial </w:t>
      </w:r>
      <w:r w:rsidR="00A612F2" w:rsidRPr="00A36785">
        <w:rPr>
          <w:rFonts w:ascii="Times" w:hAnsi="Times"/>
          <w:lang w:val="en-US"/>
        </w:rPr>
        <w:t>matter</w:t>
      </w:r>
      <w:r w:rsidR="00852829" w:rsidRPr="00A36785">
        <w:rPr>
          <w:rFonts w:ascii="Times" w:hAnsi="Times"/>
          <w:vertAlign w:val="superscript"/>
          <w:lang w:val="en-US"/>
        </w:rPr>
        <w:t xml:space="preserve"> </w:t>
      </w:r>
      <w:r w:rsidR="00A612F2" w:rsidRPr="00A36785">
        <w:rPr>
          <w:rFonts w:ascii="Times" w:hAnsi="Times"/>
          <w:lang w:val="en-US"/>
        </w:rPr>
        <w:t>are different species</w:t>
      </w:r>
      <w:r w:rsidR="00852829" w:rsidRPr="00A36785">
        <w:rPr>
          <w:rFonts w:ascii="Times" w:hAnsi="Times"/>
          <w:lang w:val="en-US"/>
        </w:rPr>
        <w:t xml:space="preserve"> of the same genus</w:t>
      </w:r>
      <w:r w:rsidR="00A612F2" w:rsidRPr="00A36785">
        <w:rPr>
          <w:rFonts w:ascii="Times" w:hAnsi="Times"/>
          <w:lang w:val="en-US"/>
        </w:rPr>
        <w:t>, their definition</w:t>
      </w:r>
      <w:r w:rsidR="00FE7C30" w:rsidRPr="00A36785">
        <w:rPr>
          <w:rFonts w:ascii="Times" w:hAnsi="Times"/>
          <w:lang w:val="en-US"/>
        </w:rPr>
        <w:t>s</w:t>
      </w:r>
      <w:r w:rsidR="00A612F2" w:rsidRPr="00A36785">
        <w:rPr>
          <w:rFonts w:ascii="Times" w:hAnsi="Times"/>
          <w:lang w:val="en-US"/>
        </w:rPr>
        <w:t xml:space="preserve"> would </w:t>
      </w:r>
      <w:r w:rsidR="00852829" w:rsidRPr="00A36785">
        <w:rPr>
          <w:rFonts w:ascii="Times" w:hAnsi="Times"/>
          <w:lang w:val="en-US"/>
        </w:rPr>
        <w:t>include a</w:t>
      </w:r>
      <w:r w:rsidR="00A612F2" w:rsidRPr="00A36785">
        <w:rPr>
          <w:rFonts w:ascii="Times" w:hAnsi="Times"/>
          <w:lang w:val="en-US"/>
        </w:rPr>
        <w:t xml:space="preserve"> specific difference. In other words, </w:t>
      </w:r>
      <w:r w:rsidR="00852829" w:rsidRPr="00A36785">
        <w:rPr>
          <w:rFonts w:ascii="Times" w:hAnsi="Times"/>
          <w:lang w:val="en-US"/>
        </w:rPr>
        <w:t>the</w:t>
      </w:r>
      <w:r w:rsidR="000A2CFE" w:rsidRPr="00A36785">
        <w:rPr>
          <w:rFonts w:ascii="Times" w:hAnsi="Times"/>
          <w:lang w:val="en-US"/>
        </w:rPr>
        <w:t xml:space="preserve"> two different types of matter</w:t>
      </w:r>
      <w:r w:rsidR="00A612F2" w:rsidRPr="00A36785">
        <w:rPr>
          <w:rFonts w:ascii="Times" w:hAnsi="Times"/>
          <w:vertAlign w:val="superscript"/>
          <w:lang w:val="en-US"/>
        </w:rPr>
        <w:t xml:space="preserve"> </w:t>
      </w:r>
      <w:r w:rsidR="00A612F2" w:rsidRPr="00A36785">
        <w:rPr>
          <w:rFonts w:ascii="Times" w:hAnsi="Times"/>
          <w:lang w:val="en-US"/>
        </w:rPr>
        <w:t xml:space="preserve">would cease to be </w:t>
      </w:r>
      <w:r w:rsidR="00852829" w:rsidRPr="00A36785">
        <w:rPr>
          <w:rFonts w:ascii="Times" w:hAnsi="Times"/>
          <w:lang w:val="en-US"/>
        </w:rPr>
        <w:t>“</w:t>
      </w:r>
      <w:r w:rsidR="00A612F2" w:rsidRPr="00A36785">
        <w:rPr>
          <w:rFonts w:ascii="Times" w:hAnsi="Times"/>
          <w:lang w:val="en-US"/>
        </w:rPr>
        <w:t>bare substrata</w:t>
      </w:r>
      <w:r w:rsidR="00852829" w:rsidRPr="00A36785">
        <w:rPr>
          <w:rFonts w:ascii="Times" w:hAnsi="Times"/>
          <w:lang w:val="en-US"/>
        </w:rPr>
        <w:t>”</w:t>
      </w:r>
      <w:r w:rsidR="000A2CFE" w:rsidRPr="00A36785">
        <w:rPr>
          <w:rFonts w:ascii="Times" w:hAnsi="Times"/>
          <w:lang w:val="en-US"/>
        </w:rPr>
        <w:t xml:space="preserve">. In </w:t>
      </w:r>
      <w:r w:rsidR="000A2CFE" w:rsidRPr="00A36785">
        <w:rPr>
          <w:rFonts w:ascii="Times" w:hAnsi="Times"/>
          <w:i/>
          <w:lang w:val="en-US"/>
        </w:rPr>
        <w:t xml:space="preserve">Quaestiones </w:t>
      </w:r>
      <w:r w:rsidR="000A2CFE" w:rsidRPr="00A36785">
        <w:rPr>
          <w:rFonts w:ascii="Times" w:hAnsi="Times"/>
          <w:lang w:val="en-US"/>
        </w:rPr>
        <w:t>I.15,</w:t>
      </w:r>
      <w:r w:rsidR="000A2CFE" w:rsidRPr="00A36785">
        <w:rPr>
          <w:rFonts w:ascii="Times" w:hAnsi="Times"/>
          <w:i/>
          <w:lang w:val="en-US"/>
        </w:rPr>
        <w:t xml:space="preserve"> </w:t>
      </w:r>
      <w:r w:rsidR="000A2CFE" w:rsidRPr="00A36785">
        <w:rPr>
          <w:rFonts w:ascii="Times" w:hAnsi="Times"/>
          <w:lang w:val="en-US"/>
        </w:rPr>
        <w:t xml:space="preserve">26.28-27.29 (ed. I. Bruns), for instance, Alexander argues that no specific difference can be found in what is purely simple. For this reason, Alexander did not explicitly state that there are two species of matter under a common genus, and rather pointed a single general notion of matter whenever he attempted at describing the notion. </w:t>
      </w:r>
      <w:r w:rsidR="00A612F2" w:rsidRPr="00A36785">
        <w:rPr>
          <w:rFonts w:ascii="Times" w:hAnsi="Times"/>
          <w:lang w:val="en-US"/>
        </w:rPr>
        <w:t xml:space="preserve">Alexander’s approach is different from Aristotle’s. Whereas the </w:t>
      </w:r>
      <w:r w:rsidR="000A2CFE" w:rsidRPr="00A36785">
        <w:rPr>
          <w:rFonts w:ascii="Times" w:hAnsi="Times"/>
          <w:lang w:val="en-US"/>
        </w:rPr>
        <w:t>Stagirite</w:t>
      </w:r>
      <w:r w:rsidR="00A612F2" w:rsidRPr="00A36785">
        <w:rPr>
          <w:rFonts w:ascii="Times" w:hAnsi="Times"/>
          <w:lang w:val="en-US"/>
        </w:rPr>
        <w:t xml:space="preserve"> </w:t>
      </w:r>
      <w:r w:rsidR="00FD325F" w:rsidRPr="00A36785">
        <w:rPr>
          <w:rFonts w:ascii="Times" w:hAnsi="Times"/>
          <w:lang w:val="en-US"/>
        </w:rPr>
        <w:t>observes</w:t>
      </w:r>
      <w:r w:rsidR="00623BEB" w:rsidRPr="00A36785">
        <w:rPr>
          <w:rFonts w:ascii="Times" w:hAnsi="Times"/>
          <w:lang w:val="en-US"/>
        </w:rPr>
        <w:t xml:space="preserve"> that </w:t>
      </w:r>
      <w:r w:rsidR="00FD325F" w:rsidRPr="00A36785">
        <w:rPr>
          <w:rFonts w:ascii="Times" w:hAnsi="Times"/>
          <w:lang w:val="en-US"/>
        </w:rPr>
        <w:t>we must</w:t>
      </w:r>
      <w:r w:rsidR="00623BEB" w:rsidRPr="00A36785">
        <w:rPr>
          <w:rFonts w:ascii="Times" w:hAnsi="Times"/>
          <w:lang w:val="en-US"/>
        </w:rPr>
        <w:t xml:space="preserve"> </w:t>
      </w:r>
      <w:r w:rsidR="00A612F2" w:rsidRPr="00A36785">
        <w:rPr>
          <w:rFonts w:ascii="Times" w:hAnsi="Times"/>
          <w:lang w:val="en-US"/>
        </w:rPr>
        <w:t>look</w:t>
      </w:r>
      <w:r w:rsidR="00623BEB" w:rsidRPr="00A36785">
        <w:rPr>
          <w:rFonts w:ascii="Times" w:hAnsi="Times"/>
          <w:lang w:val="en-US"/>
        </w:rPr>
        <w:t xml:space="preserve"> </w:t>
      </w:r>
      <w:r w:rsidR="00A612F2" w:rsidRPr="00A36785">
        <w:rPr>
          <w:rFonts w:ascii="Times" w:hAnsi="Times"/>
          <w:lang w:val="en-US"/>
        </w:rPr>
        <w:t>for the principles of heavenly bodies</w:t>
      </w:r>
      <w:r w:rsidR="00B34ED5" w:rsidRPr="00A36785">
        <w:rPr>
          <w:rFonts w:ascii="Times" w:hAnsi="Times"/>
          <w:lang w:val="en-US"/>
        </w:rPr>
        <w:t>—</w:t>
      </w:r>
      <w:r w:rsidR="00A612F2" w:rsidRPr="00A36785">
        <w:rPr>
          <w:rFonts w:ascii="Times" w:hAnsi="Times"/>
          <w:lang w:val="en-US"/>
        </w:rPr>
        <w:t>and is open to the idea that they are not the same as in the case of sublunar bodies</w:t>
      </w:r>
      <w:r w:rsidR="00B34ED5" w:rsidRPr="00A36785">
        <w:rPr>
          <w:rFonts w:ascii="Times" w:hAnsi="Times"/>
          <w:lang w:val="en-US"/>
        </w:rPr>
        <w:t>—</w:t>
      </w:r>
      <w:r w:rsidR="00A612F2" w:rsidRPr="00A36785">
        <w:rPr>
          <w:rFonts w:ascii="Times" w:hAnsi="Times"/>
          <w:lang w:val="en-US"/>
        </w:rPr>
        <w:t xml:space="preserve">Alexander </w:t>
      </w:r>
      <w:r w:rsidR="008D79A3" w:rsidRPr="00A36785">
        <w:rPr>
          <w:rFonts w:ascii="Times" w:hAnsi="Times"/>
          <w:lang w:val="en-US"/>
        </w:rPr>
        <w:t>does not focus on the</w:t>
      </w:r>
      <w:r w:rsidR="00623BEB" w:rsidRPr="00A36785">
        <w:rPr>
          <w:rFonts w:ascii="Times" w:hAnsi="Times"/>
          <w:lang w:val="en-US"/>
        </w:rPr>
        <w:t xml:space="preserve"> </w:t>
      </w:r>
      <w:r w:rsidR="00AD530D" w:rsidRPr="00A36785">
        <w:rPr>
          <w:rFonts w:ascii="Times" w:hAnsi="Times"/>
          <w:lang w:val="en-US"/>
        </w:rPr>
        <w:t xml:space="preserve">matter of </w:t>
      </w:r>
      <w:r w:rsidR="00A36785">
        <w:rPr>
          <w:rFonts w:ascii="Times" w:hAnsi="Times"/>
          <w:lang w:val="en-US"/>
        </w:rPr>
        <w:t>i</w:t>
      </w:r>
      <w:r w:rsidR="00A612F2" w:rsidRPr="00A36785">
        <w:rPr>
          <w:rFonts w:ascii="Times" w:hAnsi="Times"/>
          <w:lang w:val="en-US"/>
        </w:rPr>
        <w:t>n</w:t>
      </w:r>
      <w:r w:rsidR="008D79A3" w:rsidRPr="00A36785">
        <w:rPr>
          <w:rFonts w:ascii="Times" w:hAnsi="Times"/>
          <w:lang w:val="en-US"/>
        </w:rPr>
        <w:t>corruptible</w:t>
      </w:r>
      <w:r w:rsidR="00A612F2" w:rsidRPr="00A36785">
        <w:rPr>
          <w:rFonts w:ascii="Times" w:hAnsi="Times"/>
          <w:lang w:val="en-US"/>
        </w:rPr>
        <w:t xml:space="preserve"> substances</w:t>
      </w:r>
      <w:r w:rsidR="00623BEB" w:rsidRPr="00A36785">
        <w:rPr>
          <w:rFonts w:ascii="Times" w:hAnsi="Times"/>
          <w:lang w:val="en-US"/>
        </w:rPr>
        <w:t xml:space="preserve">, </w:t>
      </w:r>
      <w:r w:rsidR="008D79A3" w:rsidRPr="00A36785">
        <w:rPr>
          <w:rFonts w:ascii="Times" w:hAnsi="Times"/>
          <w:lang w:val="en-US"/>
        </w:rPr>
        <w:t xml:space="preserve">thereby </w:t>
      </w:r>
      <w:r w:rsidR="00986DB5" w:rsidRPr="00A36785">
        <w:rPr>
          <w:rFonts w:ascii="Times" w:hAnsi="Times"/>
          <w:lang w:val="en-US"/>
        </w:rPr>
        <w:t xml:space="preserve">implicitly </w:t>
      </w:r>
      <w:r w:rsidR="008D79A3" w:rsidRPr="00A36785">
        <w:rPr>
          <w:rFonts w:ascii="Times" w:hAnsi="Times"/>
          <w:lang w:val="en-US"/>
        </w:rPr>
        <w:t>claiming that there is one common type of matter</w:t>
      </w:r>
      <w:r w:rsidR="00986DB5" w:rsidRPr="00A36785">
        <w:rPr>
          <w:rFonts w:ascii="Times" w:hAnsi="Times"/>
          <w:lang w:val="en-US"/>
        </w:rPr>
        <w:t xml:space="preserve"> for composite substances in general</w:t>
      </w:r>
      <w:r w:rsidR="00A612F2" w:rsidRPr="00A36785">
        <w:rPr>
          <w:rFonts w:ascii="Times" w:hAnsi="Times"/>
          <w:lang w:val="en-US"/>
        </w:rPr>
        <w:t>.</w:t>
      </w:r>
      <w:r w:rsidR="00DF2699" w:rsidRPr="00A36785">
        <w:rPr>
          <w:rFonts w:ascii="Times" w:hAnsi="Times"/>
          <w:lang w:val="en-US"/>
        </w:rPr>
        <w:t xml:space="preserve"> </w:t>
      </w:r>
      <w:r w:rsidR="008D79A3" w:rsidRPr="00A36785">
        <w:rPr>
          <w:rFonts w:ascii="Times" w:hAnsi="Times"/>
          <w:lang w:val="en-US"/>
        </w:rPr>
        <w:t xml:space="preserve">But </w:t>
      </w:r>
      <w:r w:rsidR="00DF2699" w:rsidRPr="00A36785">
        <w:rPr>
          <w:rFonts w:ascii="Times" w:hAnsi="Times"/>
          <w:lang w:val="en-US"/>
        </w:rPr>
        <w:t xml:space="preserve">if the matter of heavenly substances is as indeterminate and property-less </w:t>
      </w:r>
      <w:r w:rsidR="008D79A3" w:rsidRPr="00A36785">
        <w:rPr>
          <w:rFonts w:ascii="Times" w:hAnsi="Times"/>
          <w:lang w:val="en-US"/>
        </w:rPr>
        <w:t>as sublunar</w:t>
      </w:r>
      <w:r w:rsidR="00DF2699" w:rsidRPr="00A36785">
        <w:rPr>
          <w:rFonts w:ascii="Times" w:hAnsi="Times"/>
          <w:lang w:val="en-US"/>
        </w:rPr>
        <w:t xml:space="preserve"> matter, how can we account for the unity, shape</w:t>
      </w:r>
      <w:r w:rsidR="008D79A3" w:rsidRPr="00A36785">
        <w:rPr>
          <w:rFonts w:ascii="Times" w:hAnsi="Times"/>
          <w:lang w:val="en-US"/>
        </w:rPr>
        <w:t>,</w:t>
      </w:r>
      <w:r w:rsidR="00DF2699" w:rsidRPr="00A36785">
        <w:rPr>
          <w:rFonts w:ascii="Times" w:hAnsi="Times"/>
          <w:lang w:val="en-US"/>
        </w:rPr>
        <w:t xml:space="preserve"> and the other </w:t>
      </w:r>
      <w:r w:rsidR="008D79A3" w:rsidRPr="00A36785">
        <w:rPr>
          <w:rFonts w:ascii="Times" w:hAnsi="Times"/>
          <w:lang w:val="en-US"/>
        </w:rPr>
        <w:t xml:space="preserve">sensible </w:t>
      </w:r>
      <w:r w:rsidR="00DF2699" w:rsidRPr="00A36785">
        <w:rPr>
          <w:rFonts w:ascii="Times" w:hAnsi="Times"/>
          <w:lang w:val="en-US"/>
        </w:rPr>
        <w:t>properties of heavenly substances?</w:t>
      </w:r>
      <w:r w:rsidR="005927B3" w:rsidRPr="00A36785" w:rsidDel="005927B3">
        <w:rPr>
          <w:rFonts w:ascii="Times" w:hAnsi="Times"/>
          <w:lang w:val="en-US"/>
        </w:rPr>
        <w:t xml:space="preserve"> </w:t>
      </w:r>
      <w:r w:rsidR="008D79A3" w:rsidRPr="00A36785">
        <w:rPr>
          <w:rFonts w:ascii="Times" w:hAnsi="Times"/>
          <w:lang w:val="en-US"/>
        </w:rPr>
        <w:t xml:space="preserve">Alexander’s claim that </w:t>
      </w:r>
      <w:r w:rsidR="00DF2699" w:rsidRPr="00A36785">
        <w:rPr>
          <w:rFonts w:ascii="Times" w:hAnsi="Times"/>
          <w:lang w:val="en-US"/>
        </w:rPr>
        <w:t xml:space="preserve">the four causes </w:t>
      </w:r>
      <w:r w:rsidR="008D79A3" w:rsidRPr="00A36785">
        <w:rPr>
          <w:rFonts w:ascii="Times" w:hAnsi="Times"/>
          <w:lang w:val="en-US"/>
        </w:rPr>
        <w:t>explain</w:t>
      </w:r>
      <w:r w:rsidR="00DF2699" w:rsidRPr="00A36785">
        <w:rPr>
          <w:rFonts w:ascii="Times" w:hAnsi="Times"/>
          <w:lang w:val="en-US"/>
        </w:rPr>
        <w:t xml:space="preserve"> why heavenly substances </w:t>
      </w:r>
      <w:proofErr w:type="gramStart"/>
      <w:r w:rsidR="00DF2699" w:rsidRPr="00A36785">
        <w:rPr>
          <w:rFonts w:ascii="Times" w:hAnsi="Times"/>
          <w:lang w:val="en-US"/>
        </w:rPr>
        <w:t>are what</w:t>
      </w:r>
      <w:proofErr w:type="gramEnd"/>
      <w:r w:rsidR="00DF2699" w:rsidRPr="00A36785">
        <w:rPr>
          <w:rFonts w:ascii="Times" w:hAnsi="Times"/>
          <w:lang w:val="en-US"/>
        </w:rPr>
        <w:t xml:space="preserve"> they are. </w:t>
      </w:r>
      <w:r w:rsidR="008D79A3" w:rsidRPr="00A36785">
        <w:rPr>
          <w:rFonts w:ascii="Times" w:hAnsi="Times"/>
          <w:lang w:val="en-US"/>
        </w:rPr>
        <w:t>In other commentaries, Alexander argued that h</w:t>
      </w:r>
      <w:r w:rsidR="00DF2699" w:rsidRPr="00A36785">
        <w:rPr>
          <w:rFonts w:ascii="Times" w:hAnsi="Times"/>
          <w:lang w:val="en-US"/>
        </w:rPr>
        <w:t xml:space="preserve">eavenly substances are natural </w:t>
      </w:r>
      <w:r w:rsidR="00DA44D6" w:rsidRPr="00A36785">
        <w:rPr>
          <w:rFonts w:ascii="Times" w:hAnsi="Times"/>
          <w:lang w:val="en-US"/>
        </w:rPr>
        <w:t>substances,</w:t>
      </w:r>
      <w:r w:rsidR="008D79A3" w:rsidRPr="00A36785">
        <w:rPr>
          <w:rFonts w:ascii="Times" w:hAnsi="Times"/>
          <w:lang w:val="en-US"/>
        </w:rPr>
        <w:t xml:space="preserve"> and</w:t>
      </w:r>
      <w:r w:rsidR="00DF2699" w:rsidRPr="00A36785">
        <w:rPr>
          <w:rFonts w:ascii="Times" w:hAnsi="Times"/>
          <w:lang w:val="en-US"/>
        </w:rPr>
        <w:t xml:space="preserve"> their nature is identical with their form. </w:t>
      </w:r>
      <w:r w:rsidR="008D79A3" w:rsidRPr="00A36785">
        <w:rPr>
          <w:rFonts w:ascii="Times" w:hAnsi="Times"/>
          <w:lang w:val="en-US"/>
        </w:rPr>
        <w:t>I</w:t>
      </w:r>
      <w:r w:rsidR="00DF2699" w:rsidRPr="00A36785">
        <w:rPr>
          <w:rFonts w:ascii="Times" w:hAnsi="Times"/>
          <w:lang w:val="en-US"/>
        </w:rPr>
        <w:t>t is commonly believed that they do have a soul</w:t>
      </w:r>
      <w:r w:rsidR="008D79A3" w:rsidRPr="00A36785">
        <w:rPr>
          <w:rFonts w:ascii="Times" w:hAnsi="Times"/>
          <w:lang w:val="en-US"/>
        </w:rPr>
        <w:t>, and i</w:t>
      </w:r>
      <w:r w:rsidR="00E25E75" w:rsidRPr="00A36785">
        <w:rPr>
          <w:rFonts w:ascii="Times" w:hAnsi="Times"/>
          <w:lang w:val="en-US"/>
        </w:rPr>
        <w:t>f this is true, their soul cannot but be their form</w:t>
      </w:r>
      <w:r w:rsidR="003356B1" w:rsidRPr="00A36785">
        <w:rPr>
          <w:rFonts w:ascii="Times" w:hAnsi="Times"/>
          <w:lang w:val="en-US"/>
        </w:rPr>
        <w:t xml:space="preserve"> (</w:t>
      </w:r>
      <w:r w:rsidR="00DA44D6" w:rsidRPr="00A36785">
        <w:rPr>
          <w:rFonts w:ascii="Times" w:hAnsi="Times"/>
          <w:lang w:val="en-US"/>
        </w:rPr>
        <w:t xml:space="preserve">cf. </w:t>
      </w:r>
      <w:r w:rsidR="00E25E75" w:rsidRPr="00A36785">
        <w:rPr>
          <w:rFonts w:ascii="Times" w:hAnsi="Times"/>
          <w:lang w:val="en-US"/>
        </w:rPr>
        <w:t xml:space="preserve">Alex. </w:t>
      </w:r>
      <w:proofErr w:type="spellStart"/>
      <w:r w:rsidR="00E25E75" w:rsidRPr="00A36785">
        <w:rPr>
          <w:rFonts w:ascii="Times" w:hAnsi="Times"/>
          <w:lang w:val="en-US"/>
        </w:rPr>
        <w:t>Aphr</w:t>
      </w:r>
      <w:proofErr w:type="spellEnd"/>
      <w:r w:rsidR="00E25E75" w:rsidRPr="00A36785">
        <w:rPr>
          <w:rFonts w:ascii="Times" w:hAnsi="Times"/>
          <w:lang w:val="en-US"/>
        </w:rPr>
        <w:t xml:space="preserve">. </w:t>
      </w:r>
      <w:r w:rsidR="0082002B" w:rsidRPr="00A36785">
        <w:rPr>
          <w:rFonts w:ascii="Times" w:hAnsi="Times"/>
          <w:i/>
          <w:lang w:val="en-US"/>
        </w:rPr>
        <w:t>ap</w:t>
      </w:r>
      <w:r w:rsidR="00DA44D6" w:rsidRPr="00A36785">
        <w:rPr>
          <w:rFonts w:ascii="Times" w:hAnsi="Times"/>
          <w:i/>
          <w:lang w:val="en-US"/>
        </w:rPr>
        <w:t>ud</w:t>
      </w:r>
      <w:r w:rsidR="0082002B" w:rsidRPr="00A36785">
        <w:rPr>
          <w:rFonts w:ascii="Times" w:hAnsi="Times"/>
          <w:i/>
          <w:lang w:val="en-US"/>
        </w:rPr>
        <w:t xml:space="preserve"> </w:t>
      </w:r>
      <w:proofErr w:type="spellStart"/>
      <w:r w:rsidR="0082002B" w:rsidRPr="00A36785">
        <w:rPr>
          <w:rFonts w:ascii="Times" w:hAnsi="Times"/>
          <w:lang w:val="en-US"/>
        </w:rPr>
        <w:t>Simpl</w:t>
      </w:r>
      <w:proofErr w:type="spellEnd"/>
      <w:r w:rsidR="0082002B" w:rsidRPr="00A36785">
        <w:rPr>
          <w:rFonts w:ascii="Times" w:hAnsi="Times"/>
          <w:lang w:val="en-US"/>
        </w:rPr>
        <w:t xml:space="preserve">. </w:t>
      </w:r>
      <w:r w:rsidR="0082002B" w:rsidRPr="00A36785">
        <w:rPr>
          <w:rFonts w:ascii="Times" w:hAnsi="Times"/>
          <w:i/>
          <w:lang w:val="en-US"/>
        </w:rPr>
        <w:t xml:space="preserve">In </w:t>
      </w:r>
      <w:r w:rsidR="00756D1B" w:rsidRPr="00A36785">
        <w:rPr>
          <w:rFonts w:ascii="Times" w:hAnsi="Times"/>
          <w:i/>
          <w:lang w:val="en-US"/>
        </w:rPr>
        <w:t>Phys.</w:t>
      </w:r>
      <w:r w:rsidR="00DA44D6" w:rsidRPr="00A36785">
        <w:rPr>
          <w:rFonts w:ascii="Times" w:hAnsi="Times"/>
          <w:iCs/>
          <w:lang w:val="en-US"/>
        </w:rPr>
        <w:t>,</w:t>
      </w:r>
      <w:r w:rsidR="00DA44D6" w:rsidRPr="00A36785">
        <w:rPr>
          <w:rFonts w:ascii="Times" w:hAnsi="Times"/>
          <w:i/>
          <w:lang w:val="en-US"/>
        </w:rPr>
        <w:t xml:space="preserve"> </w:t>
      </w:r>
      <w:r w:rsidR="00DA44D6" w:rsidRPr="00A36785">
        <w:rPr>
          <w:rFonts w:ascii="Times" w:hAnsi="Times"/>
          <w:lang w:val="en-US"/>
        </w:rPr>
        <w:t xml:space="preserve">ed. H. Diels, </w:t>
      </w:r>
      <w:r w:rsidR="00DA44D6" w:rsidRPr="00A36785">
        <w:rPr>
          <w:rFonts w:ascii="Times" w:hAnsi="Times"/>
          <w:iCs/>
          <w:lang w:val="en-US"/>
        </w:rPr>
        <w:t>1</w:t>
      </w:r>
      <w:r w:rsidR="00756D1B" w:rsidRPr="00A36785">
        <w:rPr>
          <w:rFonts w:ascii="Times" w:hAnsi="Times"/>
          <w:lang w:val="en-US"/>
        </w:rPr>
        <w:t>218.10-1219.11</w:t>
      </w:r>
      <w:r w:rsidR="008D79A3" w:rsidRPr="00A36785">
        <w:rPr>
          <w:rFonts w:ascii="Times" w:hAnsi="Times"/>
          <w:iCs/>
          <w:lang w:val="en-US"/>
        </w:rPr>
        <w:t xml:space="preserve">; this section </w:t>
      </w:r>
      <w:r w:rsidR="00986DB5" w:rsidRPr="00A36785">
        <w:rPr>
          <w:rFonts w:ascii="Times" w:hAnsi="Times"/>
          <w:iCs/>
          <w:lang w:val="en-US"/>
        </w:rPr>
        <w:t xml:space="preserve">of the commentary </w:t>
      </w:r>
      <w:r w:rsidR="008D79A3" w:rsidRPr="00A36785">
        <w:rPr>
          <w:rFonts w:ascii="Times" w:hAnsi="Times"/>
          <w:iCs/>
          <w:lang w:val="en-US"/>
        </w:rPr>
        <w:t>is relative to</w:t>
      </w:r>
      <w:r w:rsidR="00756D1B" w:rsidRPr="00A36785">
        <w:rPr>
          <w:rFonts w:ascii="Times" w:hAnsi="Times"/>
          <w:i/>
          <w:lang w:val="en-US"/>
        </w:rPr>
        <w:t xml:space="preserve"> </w:t>
      </w:r>
      <w:proofErr w:type="spellStart"/>
      <w:r w:rsidR="00756D1B" w:rsidRPr="00A36785">
        <w:rPr>
          <w:rFonts w:ascii="Times" w:hAnsi="Times"/>
          <w:lang w:val="en-US"/>
        </w:rPr>
        <w:t>Arist</w:t>
      </w:r>
      <w:proofErr w:type="spellEnd"/>
      <w:r w:rsidR="00756D1B" w:rsidRPr="00A36785">
        <w:rPr>
          <w:rFonts w:ascii="Times" w:hAnsi="Times"/>
          <w:lang w:val="en-US"/>
        </w:rPr>
        <w:t xml:space="preserve">. </w:t>
      </w:r>
      <w:r w:rsidR="00756D1B" w:rsidRPr="00A36785">
        <w:rPr>
          <w:rFonts w:ascii="Times" w:hAnsi="Times"/>
          <w:i/>
          <w:lang w:val="en-US"/>
        </w:rPr>
        <w:t>Phys.</w:t>
      </w:r>
      <w:r w:rsidR="00756D1B" w:rsidRPr="00A36785">
        <w:rPr>
          <w:rFonts w:ascii="Times" w:hAnsi="Times"/>
          <w:lang w:val="en-US"/>
        </w:rPr>
        <w:t xml:space="preserve"> VIII</w:t>
      </w:r>
      <w:r w:rsidR="008D79A3" w:rsidRPr="00A36785">
        <w:rPr>
          <w:rFonts w:ascii="Times" w:hAnsi="Times"/>
          <w:lang w:val="en-US"/>
        </w:rPr>
        <w:t xml:space="preserve"> </w:t>
      </w:r>
      <w:r w:rsidR="00756D1B" w:rsidRPr="00A36785">
        <w:rPr>
          <w:rFonts w:ascii="Times" w:hAnsi="Times"/>
          <w:lang w:val="en-US"/>
        </w:rPr>
        <w:t>4, 255b24-31</w:t>
      </w:r>
      <w:r w:rsidR="00E25E75" w:rsidRPr="00A36785">
        <w:rPr>
          <w:rFonts w:ascii="Times" w:hAnsi="Times"/>
          <w:lang w:val="en-US"/>
        </w:rPr>
        <w:t xml:space="preserve">). </w:t>
      </w:r>
      <w:r w:rsidR="008D79A3" w:rsidRPr="00A36785">
        <w:rPr>
          <w:rFonts w:ascii="Times" w:hAnsi="Times"/>
          <w:lang w:val="en-US"/>
        </w:rPr>
        <w:t xml:space="preserve">Since they </w:t>
      </w:r>
      <w:r w:rsidR="00E25E75" w:rsidRPr="00A36785">
        <w:rPr>
          <w:rFonts w:ascii="Times" w:hAnsi="Times"/>
          <w:lang w:val="en-US"/>
        </w:rPr>
        <w:t xml:space="preserve">move, they </w:t>
      </w:r>
      <w:r w:rsidR="008D79A3" w:rsidRPr="00A36785">
        <w:rPr>
          <w:rFonts w:ascii="Times" w:hAnsi="Times"/>
          <w:lang w:val="en-US"/>
        </w:rPr>
        <w:t xml:space="preserve">must </w:t>
      </w:r>
      <w:r w:rsidR="00E25E75" w:rsidRPr="00A36785">
        <w:rPr>
          <w:rFonts w:ascii="Times" w:hAnsi="Times"/>
          <w:lang w:val="en-US"/>
        </w:rPr>
        <w:t>have efficient</w:t>
      </w:r>
      <w:r w:rsidR="003356B1" w:rsidRPr="00A36785">
        <w:rPr>
          <w:rFonts w:ascii="Times" w:hAnsi="Times"/>
          <w:lang w:val="en-US"/>
        </w:rPr>
        <w:t xml:space="preserve"> and final causes</w:t>
      </w:r>
      <w:r w:rsidR="00E25E75" w:rsidRPr="00A36785">
        <w:rPr>
          <w:rFonts w:ascii="Times" w:hAnsi="Times"/>
          <w:lang w:val="en-US"/>
        </w:rPr>
        <w:t xml:space="preserve"> too</w:t>
      </w:r>
      <w:r w:rsidR="003356B1" w:rsidRPr="00A36785">
        <w:rPr>
          <w:rFonts w:ascii="Times" w:hAnsi="Times"/>
          <w:lang w:val="en-US"/>
        </w:rPr>
        <w:t xml:space="preserve">. </w:t>
      </w:r>
      <w:r w:rsidR="00E25E75" w:rsidRPr="00A36785">
        <w:rPr>
          <w:rFonts w:ascii="Times" w:hAnsi="Times"/>
          <w:lang w:val="en-US"/>
        </w:rPr>
        <w:t>This is not surprising, since all natural substances can be accounted for in terms of the four causes.</w:t>
      </w:r>
      <w:r w:rsidR="00E25E75" w:rsidRPr="00A36785">
        <w:rPr>
          <w:rStyle w:val="FootnoteReference"/>
          <w:rFonts w:ascii="Times" w:hAnsi="Times"/>
          <w:lang w:val="en-US"/>
        </w:rPr>
        <w:footnoteReference w:id="16"/>
      </w:r>
      <w:r w:rsidR="00E25E75" w:rsidRPr="00A36785">
        <w:rPr>
          <w:rFonts w:ascii="Times" w:hAnsi="Times"/>
          <w:lang w:val="en-US"/>
        </w:rPr>
        <w:t xml:space="preserve"> </w:t>
      </w:r>
    </w:p>
    <w:p w14:paraId="14F75FDE" w14:textId="516B4E7C" w:rsidR="003356B1" w:rsidRPr="00A36785" w:rsidRDefault="003356B1" w:rsidP="00D11032">
      <w:pPr>
        <w:spacing w:line="360" w:lineRule="auto"/>
        <w:ind w:firstLine="567"/>
        <w:jc w:val="both"/>
        <w:rPr>
          <w:rFonts w:ascii="Times" w:hAnsi="Times"/>
          <w:lang w:val="en-US"/>
        </w:rPr>
      </w:pPr>
      <w:r w:rsidRPr="00A36785">
        <w:rPr>
          <w:rFonts w:ascii="Times" w:hAnsi="Times"/>
          <w:lang w:val="en-US"/>
        </w:rPr>
        <w:t xml:space="preserve">As for </w:t>
      </w:r>
      <w:r w:rsidR="009D693F" w:rsidRPr="00A36785">
        <w:rPr>
          <w:rFonts w:ascii="Times" w:hAnsi="Times"/>
          <w:lang w:val="en-US"/>
        </w:rPr>
        <w:t xml:space="preserve">the </w:t>
      </w:r>
      <w:r w:rsidRPr="00A36785">
        <w:rPr>
          <w:rFonts w:ascii="Times" w:hAnsi="Times"/>
          <w:lang w:val="en-US"/>
        </w:rPr>
        <w:t>final cause, there is no doubt that Alexander identifies it with the heavens</w:t>
      </w:r>
      <w:r w:rsidR="00B34ED5" w:rsidRPr="00A36785">
        <w:rPr>
          <w:rFonts w:ascii="Times" w:hAnsi="Times"/>
          <w:lang w:val="en-US"/>
        </w:rPr>
        <w:t>’</w:t>
      </w:r>
      <w:r w:rsidR="008D79A3" w:rsidRPr="00A36785">
        <w:rPr>
          <w:rFonts w:ascii="Times" w:hAnsi="Times"/>
          <w:lang w:val="en-US"/>
        </w:rPr>
        <w:t xml:space="preserve"> first</w:t>
      </w:r>
      <w:r w:rsidR="00E25E75" w:rsidRPr="00A36785">
        <w:rPr>
          <w:rFonts w:ascii="Times" w:hAnsi="Times"/>
          <w:lang w:val="en-US"/>
        </w:rPr>
        <w:t xml:space="preserve"> mover.</w:t>
      </w:r>
      <w:r w:rsidR="009D693F" w:rsidRPr="00A36785">
        <w:rPr>
          <w:rFonts w:ascii="Times" w:hAnsi="Times"/>
          <w:lang w:val="en-US"/>
        </w:rPr>
        <w:t xml:space="preserve"> I</w:t>
      </w:r>
      <w:r w:rsidR="00E25E75" w:rsidRPr="00A36785">
        <w:rPr>
          <w:rFonts w:ascii="Times" w:hAnsi="Times"/>
          <w:lang w:val="en-US"/>
        </w:rPr>
        <w:t>t is more difficult</w:t>
      </w:r>
      <w:r w:rsidR="009D693F" w:rsidRPr="00A36785">
        <w:rPr>
          <w:rFonts w:ascii="Times" w:hAnsi="Times"/>
          <w:lang w:val="en-US"/>
        </w:rPr>
        <w:t>, however,</w:t>
      </w:r>
      <w:r w:rsidR="00E25E75" w:rsidRPr="00A36785">
        <w:rPr>
          <w:rFonts w:ascii="Times" w:hAnsi="Times"/>
          <w:lang w:val="en-US"/>
        </w:rPr>
        <w:t xml:space="preserve"> to </w:t>
      </w:r>
      <w:r w:rsidR="008D79A3" w:rsidRPr="00A36785">
        <w:rPr>
          <w:rFonts w:ascii="Times" w:hAnsi="Times"/>
          <w:lang w:val="en-US"/>
        </w:rPr>
        <w:t xml:space="preserve">identify </w:t>
      </w:r>
      <w:r w:rsidR="00E25E75" w:rsidRPr="00A36785">
        <w:rPr>
          <w:rFonts w:ascii="Times" w:hAnsi="Times"/>
          <w:lang w:val="en-US"/>
        </w:rPr>
        <w:t>the efficient cause</w:t>
      </w:r>
      <w:r w:rsidR="008D79A3" w:rsidRPr="00A36785">
        <w:rPr>
          <w:rFonts w:ascii="Times" w:hAnsi="Times"/>
          <w:lang w:val="en-US"/>
        </w:rPr>
        <w:t>, which could either be the same as the</w:t>
      </w:r>
      <w:r w:rsidRPr="00A36785">
        <w:rPr>
          <w:rFonts w:ascii="Times" w:hAnsi="Times"/>
          <w:lang w:val="en-US"/>
        </w:rPr>
        <w:t xml:space="preserve"> final cause,</w:t>
      </w:r>
      <w:r w:rsidR="00E25E75" w:rsidRPr="00A36785">
        <w:rPr>
          <w:rFonts w:ascii="Times" w:hAnsi="Times"/>
          <w:lang w:val="en-US"/>
        </w:rPr>
        <w:t xml:space="preserve"> </w:t>
      </w:r>
      <w:r w:rsidRPr="00A36785">
        <w:rPr>
          <w:rFonts w:ascii="Times" w:hAnsi="Times"/>
          <w:lang w:val="en-US"/>
        </w:rPr>
        <w:t>or</w:t>
      </w:r>
      <w:r w:rsidR="008D79A3" w:rsidRPr="00A36785">
        <w:rPr>
          <w:rFonts w:ascii="Times" w:hAnsi="Times"/>
          <w:lang w:val="en-US"/>
        </w:rPr>
        <w:t xml:space="preserve"> </w:t>
      </w:r>
      <w:r w:rsidR="00DA44D6" w:rsidRPr="00A36785">
        <w:rPr>
          <w:rFonts w:ascii="Times" w:hAnsi="Times"/>
          <w:lang w:val="en-US"/>
        </w:rPr>
        <w:t>a different intermediate</w:t>
      </w:r>
      <w:r w:rsidRPr="00A36785">
        <w:rPr>
          <w:rFonts w:ascii="Times" w:hAnsi="Times"/>
          <w:lang w:val="en-US"/>
        </w:rPr>
        <w:t xml:space="preserve"> cause</w:t>
      </w:r>
      <w:r w:rsidR="00DA44D6" w:rsidRPr="00A36785">
        <w:rPr>
          <w:rFonts w:ascii="Times" w:hAnsi="Times"/>
          <w:lang w:val="en-US"/>
        </w:rPr>
        <w:t xml:space="preserve">, such as “desire”: after all, </w:t>
      </w:r>
      <w:r w:rsidR="008D79A3" w:rsidRPr="00A36785">
        <w:rPr>
          <w:rFonts w:ascii="Times" w:hAnsi="Times"/>
          <w:lang w:val="en-US"/>
        </w:rPr>
        <w:t>the</w:t>
      </w:r>
      <w:r w:rsidRPr="00A36785">
        <w:rPr>
          <w:rFonts w:ascii="Times" w:hAnsi="Times"/>
          <w:lang w:val="en-US"/>
        </w:rPr>
        <w:t xml:space="preserve"> heavens are moved, </w:t>
      </w:r>
      <w:r w:rsidR="008D79A3" w:rsidRPr="00A36785">
        <w:rPr>
          <w:rFonts w:ascii="Times" w:hAnsi="Times"/>
          <w:lang w:val="en-US"/>
        </w:rPr>
        <w:t xml:space="preserve">according to </w:t>
      </w:r>
      <w:r w:rsidRPr="00A36785">
        <w:rPr>
          <w:rFonts w:ascii="Times" w:hAnsi="Times"/>
          <w:lang w:val="en-US"/>
        </w:rPr>
        <w:t xml:space="preserve">Alexander, </w:t>
      </w:r>
      <w:r w:rsidRPr="00A36785">
        <w:rPr>
          <w:rFonts w:ascii="Times" w:hAnsi="Times"/>
          <w:i/>
          <w:lang w:val="en-US"/>
        </w:rPr>
        <w:t xml:space="preserve">by </w:t>
      </w:r>
      <w:r w:rsidR="00E25E75" w:rsidRPr="00A36785">
        <w:rPr>
          <w:rFonts w:ascii="Times" w:hAnsi="Times"/>
          <w:i/>
          <w:lang w:val="en-US"/>
        </w:rPr>
        <w:t xml:space="preserve">their </w:t>
      </w:r>
      <w:r w:rsidRPr="00A36785">
        <w:rPr>
          <w:rFonts w:ascii="Times" w:hAnsi="Times"/>
          <w:i/>
          <w:lang w:val="en-US"/>
        </w:rPr>
        <w:t>desire</w:t>
      </w:r>
      <w:r w:rsidRPr="00A36785">
        <w:rPr>
          <w:rFonts w:ascii="Times" w:hAnsi="Times"/>
          <w:lang w:val="en-US"/>
        </w:rPr>
        <w:t xml:space="preserve"> to imitate the </w:t>
      </w:r>
      <w:r w:rsidR="008D79A3" w:rsidRPr="00A36785">
        <w:rPr>
          <w:rFonts w:ascii="Times" w:hAnsi="Times"/>
          <w:lang w:val="en-US"/>
        </w:rPr>
        <w:t>First</w:t>
      </w:r>
      <w:r w:rsidRPr="00A36785">
        <w:rPr>
          <w:rFonts w:ascii="Times" w:hAnsi="Times"/>
          <w:lang w:val="en-US"/>
        </w:rPr>
        <w:t xml:space="preserve"> Mover</w:t>
      </w:r>
      <w:r w:rsidR="008D79A3" w:rsidRPr="00A36785">
        <w:rPr>
          <w:rFonts w:ascii="Times" w:hAnsi="Times"/>
          <w:lang w:val="en-US"/>
        </w:rPr>
        <w:t>’</w:t>
      </w:r>
      <w:r w:rsidRPr="00A36785">
        <w:rPr>
          <w:rFonts w:ascii="Times" w:hAnsi="Times"/>
          <w:lang w:val="en-US"/>
        </w:rPr>
        <w:t xml:space="preserve">s perfection and eternity. </w:t>
      </w:r>
      <w:r w:rsidR="00E20A8E" w:rsidRPr="00A36785">
        <w:rPr>
          <w:rFonts w:ascii="Times" w:hAnsi="Times"/>
          <w:lang w:val="en-US"/>
        </w:rPr>
        <w:t xml:space="preserve">Alexander’s interpretation of the way in which the unmoved Mover moves the universe would later become the standard reading of Aristotle’s theory, and only recently Enrico </w:t>
      </w:r>
      <w:proofErr w:type="spellStart"/>
      <w:r w:rsidR="00E20A8E" w:rsidRPr="00A36785">
        <w:rPr>
          <w:rFonts w:ascii="Times" w:hAnsi="Times"/>
          <w:lang w:val="en-US"/>
        </w:rPr>
        <w:t>Berti</w:t>
      </w:r>
      <w:proofErr w:type="spellEnd"/>
      <w:r w:rsidR="00117066" w:rsidRPr="00A36785">
        <w:rPr>
          <w:rFonts w:ascii="Times" w:hAnsi="Times"/>
          <w:lang w:val="en-US"/>
        </w:rPr>
        <w:t xml:space="preserve"> </w:t>
      </w:r>
      <w:r w:rsidR="00E20A8E" w:rsidRPr="00A36785">
        <w:rPr>
          <w:rFonts w:ascii="Times" w:hAnsi="Times"/>
          <w:lang w:val="en-US"/>
        </w:rPr>
        <w:t>attempted at presenting the unmoved Mover as playing the role of the efficient cause as well, thereby calling into question Alexander’s reconstruction.</w:t>
      </w:r>
      <w:r w:rsidR="00E20A8E" w:rsidRPr="00A36785">
        <w:rPr>
          <w:rStyle w:val="FootnoteReference"/>
          <w:rFonts w:ascii="Times" w:hAnsi="Times"/>
          <w:lang w:val="en-US"/>
        </w:rPr>
        <w:footnoteReference w:id="17"/>
      </w:r>
    </w:p>
    <w:p w14:paraId="5D83B6A3" w14:textId="77777777" w:rsidR="00EB33B4" w:rsidRPr="00A36785" w:rsidRDefault="00EB33B4" w:rsidP="00D11032">
      <w:pPr>
        <w:spacing w:line="360" w:lineRule="auto"/>
        <w:ind w:firstLine="567"/>
        <w:jc w:val="both"/>
        <w:rPr>
          <w:rFonts w:ascii="Times" w:hAnsi="Times"/>
          <w:lang w:val="en-US"/>
        </w:rPr>
      </w:pPr>
    </w:p>
    <w:p w14:paraId="21026727" w14:textId="0BFD2313" w:rsidR="00EB33B4" w:rsidRPr="0030732C" w:rsidRDefault="00EB33B4" w:rsidP="0030732C">
      <w:pPr>
        <w:pStyle w:val="ListParagraph"/>
        <w:numPr>
          <w:ilvl w:val="0"/>
          <w:numId w:val="4"/>
        </w:numPr>
        <w:spacing w:line="360" w:lineRule="auto"/>
        <w:jc w:val="both"/>
        <w:rPr>
          <w:rFonts w:ascii="Times" w:hAnsi="Times"/>
          <w:lang w:val="en-US"/>
        </w:rPr>
      </w:pPr>
      <w:r w:rsidRPr="0030732C">
        <w:rPr>
          <w:rFonts w:ascii="Times" w:hAnsi="Times"/>
          <w:lang w:val="en-US"/>
        </w:rPr>
        <w:lastRenderedPageBreak/>
        <w:t xml:space="preserve"> Conclusion</w:t>
      </w:r>
    </w:p>
    <w:p w14:paraId="12E5E750" w14:textId="7C2CDF74" w:rsidR="00E25E75" w:rsidRPr="00A36785" w:rsidRDefault="00666D3E" w:rsidP="00D11032">
      <w:pPr>
        <w:spacing w:line="360" w:lineRule="auto"/>
        <w:ind w:firstLine="567"/>
        <w:jc w:val="both"/>
        <w:rPr>
          <w:rFonts w:ascii="Times" w:hAnsi="Times"/>
          <w:lang w:val="en-US"/>
        </w:rPr>
      </w:pPr>
      <w:r w:rsidRPr="00A36785">
        <w:rPr>
          <w:rFonts w:ascii="Times" w:hAnsi="Times"/>
          <w:lang w:val="en-US"/>
        </w:rPr>
        <w:t>Alexander maintains that the</w:t>
      </w:r>
      <w:r w:rsidR="00E25E75" w:rsidRPr="00A36785">
        <w:rPr>
          <w:rFonts w:ascii="Times" w:hAnsi="Times"/>
          <w:lang w:val="en-US"/>
        </w:rPr>
        <w:t xml:space="preserve"> unmoved </w:t>
      </w:r>
      <w:r w:rsidRPr="00A36785">
        <w:rPr>
          <w:rFonts w:ascii="Times" w:hAnsi="Times"/>
          <w:lang w:val="en-US"/>
        </w:rPr>
        <w:t xml:space="preserve">mover is the final cause of the heavens, </w:t>
      </w:r>
      <w:r w:rsidRPr="00A36785">
        <w:rPr>
          <w:rFonts w:ascii="Times" w:hAnsi="Times"/>
          <w:i/>
          <w:iCs/>
          <w:lang w:val="en-US"/>
        </w:rPr>
        <w:t>qua</w:t>
      </w:r>
      <w:r w:rsidRPr="00A36785">
        <w:rPr>
          <w:rFonts w:ascii="Times" w:hAnsi="Times"/>
          <w:lang w:val="en-US"/>
        </w:rPr>
        <w:t xml:space="preserve"> object of their desire</w:t>
      </w:r>
      <w:r w:rsidR="00E25E75" w:rsidRPr="00A36785">
        <w:rPr>
          <w:rFonts w:ascii="Times" w:hAnsi="Times"/>
          <w:lang w:val="en-US"/>
        </w:rPr>
        <w:t xml:space="preserve">. </w:t>
      </w:r>
      <w:r w:rsidRPr="00A36785">
        <w:rPr>
          <w:rFonts w:ascii="Times" w:hAnsi="Times"/>
          <w:lang w:val="en-US"/>
        </w:rPr>
        <w:t>Accordingly, heavens</w:t>
      </w:r>
      <w:r w:rsidR="00E25E75" w:rsidRPr="00A36785">
        <w:rPr>
          <w:rFonts w:ascii="Times" w:hAnsi="Times"/>
          <w:lang w:val="en-US"/>
        </w:rPr>
        <w:t xml:space="preserve"> </w:t>
      </w:r>
      <w:r w:rsidR="00134970" w:rsidRPr="00A36785">
        <w:rPr>
          <w:rFonts w:ascii="Times" w:hAnsi="Times"/>
          <w:lang w:val="en-US"/>
        </w:rPr>
        <w:t xml:space="preserve">must </w:t>
      </w:r>
      <w:r w:rsidR="00E25E75" w:rsidRPr="00A36785">
        <w:rPr>
          <w:rFonts w:ascii="Times" w:hAnsi="Times"/>
          <w:lang w:val="en-US"/>
        </w:rPr>
        <w:t>have a sou</w:t>
      </w:r>
      <w:r w:rsidRPr="00A36785">
        <w:rPr>
          <w:rFonts w:ascii="Times" w:hAnsi="Times"/>
          <w:lang w:val="en-US"/>
        </w:rPr>
        <w:t>l, which is their</w:t>
      </w:r>
      <w:r w:rsidR="00E25E75" w:rsidRPr="00A36785">
        <w:rPr>
          <w:rFonts w:ascii="Times" w:hAnsi="Times"/>
          <w:lang w:val="en-US"/>
        </w:rPr>
        <w:t xml:space="preserve"> form. </w:t>
      </w:r>
      <w:r w:rsidRPr="00A36785">
        <w:rPr>
          <w:rFonts w:ascii="Times" w:hAnsi="Times"/>
          <w:lang w:val="en-US"/>
        </w:rPr>
        <w:t xml:space="preserve">This theory is only loosely connected to Aristotle’s </w:t>
      </w:r>
      <w:r w:rsidRPr="00A36785">
        <w:rPr>
          <w:rFonts w:ascii="Times" w:hAnsi="Times"/>
          <w:i/>
          <w:iCs/>
          <w:lang w:val="en-US"/>
        </w:rPr>
        <w:t xml:space="preserve">Metaphysics </w:t>
      </w:r>
      <w:r w:rsidRPr="00A36785">
        <w:rPr>
          <w:rFonts w:ascii="Times" w:hAnsi="Times"/>
          <w:lang w:val="en-US"/>
        </w:rPr>
        <w:t>Λ</w:t>
      </w:r>
      <w:r w:rsidR="00134970" w:rsidRPr="00A36785">
        <w:rPr>
          <w:rFonts w:ascii="Times" w:hAnsi="Times"/>
          <w:lang w:val="en-US"/>
        </w:rPr>
        <w:t>, where the four causes are not systematically applied to outline the constitutive structure of heavenly substances. In his systematic effort, Alexander adopts instead the conceptual tool of the four causes to describe both eternal</w:t>
      </w:r>
      <w:r w:rsidR="00E530BD" w:rsidRPr="00A36785">
        <w:rPr>
          <w:rFonts w:ascii="Times" w:hAnsi="Times"/>
          <w:lang w:val="en-US"/>
        </w:rPr>
        <w:t xml:space="preserve"> and corruptible substances</w:t>
      </w:r>
      <w:r w:rsidR="00134970" w:rsidRPr="00A36785">
        <w:rPr>
          <w:rFonts w:ascii="Times" w:hAnsi="Times"/>
          <w:lang w:val="en-US"/>
        </w:rPr>
        <w:t>, thereby introducing a new account of the metaphysical constitution of the heavens.</w:t>
      </w:r>
    </w:p>
    <w:p w14:paraId="6064644F" w14:textId="7AF46568" w:rsidR="00117066" w:rsidRPr="00A36785" w:rsidRDefault="00DA44D6" w:rsidP="00315801">
      <w:pPr>
        <w:spacing w:line="360" w:lineRule="auto"/>
        <w:ind w:firstLine="567"/>
        <w:jc w:val="both"/>
        <w:rPr>
          <w:rFonts w:ascii="Times" w:hAnsi="Times"/>
          <w:lang w:val="en-US"/>
        </w:rPr>
      </w:pPr>
      <w:r w:rsidRPr="00A36785">
        <w:rPr>
          <w:rFonts w:ascii="Times" w:hAnsi="Times"/>
          <w:lang w:val="en-US"/>
        </w:rPr>
        <w:t>The</w:t>
      </w:r>
      <w:r w:rsidR="00E25E75" w:rsidRPr="00A36785">
        <w:rPr>
          <w:rFonts w:ascii="Times" w:hAnsi="Times"/>
          <w:lang w:val="en-US"/>
        </w:rPr>
        <w:t xml:space="preserve"> question in </w:t>
      </w:r>
      <w:r w:rsidR="00244AB2" w:rsidRPr="00A36785">
        <w:rPr>
          <w:rFonts w:ascii="Times" w:hAnsi="Times"/>
          <w:lang w:val="en-US"/>
        </w:rPr>
        <w:t>Λ</w:t>
      </w:r>
      <w:r w:rsidR="00244AB2" w:rsidRPr="00A36785">
        <w:rPr>
          <w:rFonts w:ascii="Times" w:hAnsi="Times"/>
          <w:iCs/>
          <w:lang w:val="en-US"/>
        </w:rPr>
        <w:t>,</w:t>
      </w:r>
      <w:r w:rsidR="00E25E75" w:rsidRPr="00A36785">
        <w:rPr>
          <w:rFonts w:ascii="Times" w:hAnsi="Times"/>
          <w:iCs/>
          <w:lang w:val="en-US"/>
        </w:rPr>
        <w:t xml:space="preserve"> </w:t>
      </w:r>
      <w:r w:rsidR="00E25E75" w:rsidRPr="00A36785">
        <w:rPr>
          <w:rFonts w:ascii="Times" w:hAnsi="Times"/>
          <w:lang w:val="en-US"/>
        </w:rPr>
        <w:t>1</w:t>
      </w:r>
      <w:r w:rsidR="00342570" w:rsidRPr="00A36785">
        <w:rPr>
          <w:rFonts w:ascii="Times" w:hAnsi="Times"/>
          <w:lang w:val="en-US"/>
        </w:rPr>
        <w:t xml:space="preserve"> about the number of</w:t>
      </w:r>
      <w:r w:rsidR="00E25E75" w:rsidRPr="00A36785">
        <w:rPr>
          <w:rFonts w:ascii="Times" w:hAnsi="Times"/>
          <w:lang w:val="en-US"/>
        </w:rPr>
        <w:t xml:space="preserve"> the </w:t>
      </w:r>
      <w:r w:rsidR="00342570" w:rsidRPr="00A36785">
        <w:rPr>
          <w:rFonts w:ascii="Times" w:hAnsi="Times"/>
          <w:lang w:val="en-US"/>
        </w:rPr>
        <w:t>“</w:t>
      </w:r>
      <w:r w:rsidR="00986DB5" w:rsidRPr="00A36785">
        <w:rPr>
          <w:rFonts w:ascii="Times" w:hAnsi="Times"/>
          <w:lang w:val="en-US"/>
        </w:rPr>
        <w:t xml:space="preserve">constitutive </w:t>
      </w:r>
      <w:r w:rsidR="00E25E75" w:rsidRPr="00A36785">
        <w:rPr>
          <w:rFonts w:ascii="Times" w:hAnsi="Times"/>
          <w:lang w:val="en-US"/>
        </w:rPr>
        <w:t>elements</w:t>
      </w:r>
      <w:r w:rsidR="00342570" w:rsidRPr="00A36785">
        <w:rPr>
          <w:rFonts w:ascii="Times" w:hAnsi="Times"/>
          <w:lang w:val="en-US"/>
        </w:rPr>
        <w:t>”</w:t>
      </w:r>
      <w:r w:rsidR="00986DB5" w:rsidRPr="00A36785">
        <w:rPr>
          <w:rFonts w:ascii="Times" w:hAnsi="Times"/>
          <w:lang w:val="en-US"/>
        </w:rPr>
        <w:t xml:space="preserve"> (</w:t>
      </w:r>
      <w:proofErr w:type="spellStart"/>
      <w:r w:rsidR="00986DB5" w:rsidRPr="00A36785">
        <w:rPr>
          <w:rFonts w:ascii="Times" w:hAnsi="Times"/>
          <w:color w:val="000000" w:themeColor="text1"/>
          <w:lang w:val="en-US"/>
        </w:rPr>
        <w:t>στοιχεῖ</w:t>
      </w:r>
      <w:proofErr w:type="spellEnd"/>
      <w:r w:rsidR="00986DB5" w:rsidRPr="00A36785">
        <w:rPr>
          <w:rFonts w:ascii="Times" w:hAnsi="Times"/>
          <w:color w:val="000000" w:themeColor="text1"/>
          <w:lang w:val="en-US"/>
        </w:rPr>
        <w:t>α</w:t>
      </w:r>
      <w:r w:rsidR="00986DB5" w:rsidRPr="00A36785">
        <w:rPr>
          <w:rFonts w:ascii="Times" w:hAnsi="Times"/>
          <w:lang w:val="en-US"/>
        </w:rPr>
        <w:t xml:space="preserve">) </w:t>
      </w:r>
      <w:r w:rsidR="00E25E75" w:rsidRPr="00A36785">
        <w:rPr>
          <w:rFonts w:ascii="Times" w:hAnsi="Times"/>
          <w:lang w:val="en-US"/>
        </w:rPr>
        <w:t xml:space="preserve">of eternal sensible substance </w:t>
      </w:r>
      <w:r w:rsidR="00342570" w:rsidRPr="00A36785">
        <w:rPr>
          <w:rFonts w:ascii="Times" w:hAnsi="Times"/>
          <w:lang w:val="en-US"/>
        </w:rPr>
        <w:t>does not have an easy answer from</w:t>
      </w:r>
      <w:r w:rsidR="00E25E75" w:rsidRPr="00A36785">
        <w:rPr>
          <w:rFonts w:ascii="Times" w:hAnsi="Times"/>
          <w:lang w:val="en-US"/>
        </w:rPr>
        <w:t xml:space="preserve"> Alexander</w:t>
      </w:r>
      <w:r w:rsidR="00D15F49" w:rsidRPr="00A36785">
        <w:rPr>
          <w:rFonts w:ascii="Times" w:hAnsi="Times"/>
          <w:lang w:val="en-US"/>
        </w:rPr>
        <w:t>’</w:t>
      </w:r>
      <w:r w:rsidR="00E25E75" w:rsidRPr="00A36785">
        <w:rPr>
          <w:rFonts w:ascii="Times" w:hAnsi="Times"/>
          <w:lang w:val="en-US"/>
        </w:rPr>
        <w:t xml:space="preserve">s point of view. </w:t>
      </w:r>
      <w:r w:rsidR="00FD325F" w:rsidRPr="00A36785">
        <w:rPr>
          <w:rFonts w:ascii="Times" w:hAnsi="Times"/>
          <w:lang w:val="en-US"/>
        </w:rPr>
        <w:t>H</w:t>
      </w:r>
      <w:r w:rsidR="00E25E75" w:rsidRPr="00A36785">
        <w:rPr>
          <w:rFonts w:ascii="Times" w:hAnsi="Times"/>
          <w:lang w:val="en-US"/>
        </w:rPr>
        <w:t xml:space="preserve">eavenly matter is unaffected by contraries, </w:t>
      </w:r>
      <w:r w:rsidR="00FD325F" w:rsidRPr="00A36785">
        <w:rPr>
          <w:rFonts w:ascii="Times" w:hAnsi="Times"/>
          <w:lang w:val="en-US"/>
        </w:rPr>
        <w:t>but is</w:t>
      </w:r>
      <w:r w:rsidR="00E25E75" w:rsidRPr="00A36785">
        <w:rPr>
          <w:rFonts w:ascii="Times" w:hAnsi="Times"/>
          <w:lang w:val="en-US"/>
        </w:rPr>
        <w:t xml:space="preserve"> </w:t>
      </w:r>
      <w:r w:rsidR="00244AB2" w:rsidRPr="00A36785">
        <w:rPr>
          <w:rFonts w:ascii="Times" w:hAnsi="Times"/>
          <w:lang w:val="en-US"/>
        </w:rPr>
        <w:t>receptive of a</w:t>
      </w:r>
      <w:r w:rsidR="00E25E75" w:rsidRPr="00A36785">
        <w:rPr>
          <w:rFonts w:ascii="Times" w:hAnsi="Times"/>
          <w:lang w:val="en-US"/>
        </w:rPr>
        <w:t xml:space="preserve"> form, </w:t>
      </w:r>
      <w:r w:rsidR="00FD325F" w:rsidRPr="00A36785">
        <w:rPr>
          <w:rFonts w:ascii="Times" w:hAnsi="Times"/>
          <w:lang w:val="en-US"/>
        </w:rPr>
        <w:t xml:space="preserve">because </w:t>
      </w:r>
      <w:r w:rsidR="00E25E75" w:rsidRPr="00A36785">
        <w:rPr>
          <w:rFonts w:ascii="Times" w:hAnsi="Times"/>
          <w:lang w:val="en-US"/>
        </w:rPr>
        <w:t xml:space="preserve">heavenly substance </w:t>
      </w:r>
      <w:r w:rsidR="00FD325F" w:rsidRPr="00A36785">
        <w:rPr>
          <w:rFonts w:ascii="Times" w:hAnsi="Times"/>
          <w:lang w:val="en-US"/>
        </w:rPr>
        <w:t>has</w:t>
      </w:r>
      <w:r w:rsidR="00244AB2" w:rsidRPr="00A36785">
        <w:rPr>
          <w:rFonts w:ascii="Times" w:hAnsi="Times"/>
          <w:lang w:val="en-US"/>
        </w:rPr>
        <w:t xml:space="preserve"> a</w:t>
      </w:r>
      <w:r w:rsidR="00E25E75" w:rsidRPr="00A36785">
        <w:rPr>
          <w:rFonts w:ascii="Times" w:hAnsi="Times"/>
          <w:lang w:val="en-US"/>
        </w:rPr>
        <w:t xml:space="preserve"> </w:t>
      </w:r>
      <w:r w:rsidR="00E25E75" w:rsidRPr="00A36785">
        <w:rPr>
          <w:rFonts w:ascii="Times" w:hAnsi="Times"/>
          <w:i/>
          <w:lang w:val="en-US"/>
        </w:rPr>
        <w:t>soul</w:t>
      </w:r>
      <w:r w:rsidR="00E25E75" w:rsidRPr="00A36785">
        <w:rPr>
          <w:rFonts w:ascii="Times" w:hAnsi="Times"/>
          <w:lang w:val="en-US"/>
        </w:rPr>
        <w:t>. But Alexander</w:t>
      </w:r>
      <w:r w:rsidR="00D15F49" w:rsidRPr="00A36785">
        <w:rPr>
          <w:rFonts w:ascii="Times" w:hAnsi="Times"/>
          <w:lang w:val="en-US"/>
        </w:rPr>
        <w:t>’</w:t>
      </w:r>
      <w:r w:rsidR="00E25E75" w:rsidRPr="00A36785">
        <w:rPr>
          <w:rFonts w:ascii="Times" w:hAnsi="Times"/>
          <w:lang w:val="en-US"/>
        </w:rPr>
        <w:t xml:space="preserve">s </w:t>
      </w:r>
      <w:r w:rsidR="00FD325F" w:rsidRPr="00A36785">
        <w:rPr>
          <w:rFonts w:ascii="Times" w:hAnsi="Times"/>
          <w:lang w:val="en-US"/>
        </w:rPr>
        <w:t xml:space="preserve">characterization </w:t>
      </w:r>
      <w:r w:rsidR="00E25E75" w:rsidRPr="00A36785">
        <w:rPr>
          <w:rFonts w:ascii="Times" w:hAnsi="Times"/>
          <w:lang w:val="en-US"/>
        </w:rPr>
        <w:t xml:space="preserve">of </w:t>
      </w:r>
      <w:r w:rsidR="00FD325F" w:rsidRPr="00A36785">
        <w:rPr>
          <w:rFonts w:ascii="Times" w:hAnsi="Times"/>
          <w:lang w:val="en-US"/>
        </w:rPr>
        <w:t>the form at this juncture includes nuances that are not explicitly present in</w:t>
      </w:r>
      <w:r w:rsidR="00244AB2" w:rsidRPr="00A36785">
        <w:rPr>
          <w:rFonts w:ascii="Times" w:hAnsi="Times"/>
          <w:lang w:val="en-US"/>
        </w:rPr>
        <w:t xml:space="preserve"> </w:t>
      </w:r>
      <w:r w:rsidR="00FD325F" w:rsidRPr="00A36785">
        <w:rPr>
          <w:rFonts w:ascii="Times" w:hAnsi="Times"/>
          <w:i/>
          <w:iCs/>
          <w:lang w:val="en-US"/>
        </w:rPr>
        <w:t>Metaphysics</w:t>
      </w:r>
      <w:r w:rsidR="00E25E75" w:rsidRPr="00A36785">
        <w:rPr>
          <w:rFonts w:ascii="Times" w:hAnsi="Times"/>
          <w:lang w:val="en-US"/>
        </w:rPr>
        <w:t xml:space="preserve"> </w:t>
      </w:r>
      <w:r w:rsidR="00244AB2" w:rsidRPr="00A36785">
        <w:rPr>
          <w:rFonts w:ascii="Times" w:hAnsi="Times"/>
          <w:lang w:val="en-US"/>
        </w:rPr>
        <w:t>Λ</w:t>
      </w:r>
      <w:r w:rsidR="00244AB2" w:rsidRPr="00A36785">
        <w:rPr>
          <w:rFonts w:ascii="Times" w:hAnsi="Times"/>
          <w:iCs/>
          <w:lang w:val="en-US"/>
        </w:rPr>
        <w:t>,</w:t>
      </w:r>
      <w:r w:rsidR="00E25E75" w:rsidRPr="00A36785">
        <w:rPr>
          <w:rFonts w:ascii="Times" w:hAnsi="Times"/>
          <w:iCs/>
          <w:lang w:val="en-US"/>
        </w:rPr>
        <w:t xml:space="preserve"> </w:t>
      </w:r>
      <w:r w:rsidR="00E25E75" w:rsidRPr="00A36785">
        <w:rPr>
          <w:rFonts w:ascii="Times" w:hAnsi="Times"/>
          <w:lang w:val="en-US"/>
        </w:rPr>
        <w:t>2</w:t>
      </w:r>
      <w:r w:rsidR="00FD325F" w:rsidRPr="00A36785">
        <w:rPr>
          <w:rFonts w:ascii="Times" w:hAnsi="Times"/>
          <w:lang w:val="en-US"/>
        </w:rPr>
        <w:t xml:space="preserve">. Aristotle takes </w:t>
      </w:r>
      <w:r w:rsidR="00E25E75" w:rsidRPr="00A36785">
        <w:rPr>
          <w:rFonts w:ascii="Times" w:hAnsi="Times"/>
          <w:lang w:val="en-US"/>
        </w:rPr>
        <w:t xml:space="preserve">form and privation </w:t>
      </w:r>
      <w:r w:rsidR="00FD325F" w:rsidRPr="00A36785">
        <w:rPr>
          <w:rFonts w:ascii="Times" w:hAnsi="Times"/>
          <w:lang w:val="en-US"/>
        </w:rPr>
        <w:t>to be</w:t>
      </w:r>
      <w:r w:rsidR="00E25E75" w:rsidRPr="00A36785">
        <w:rPr>
          <w:rFonts w:ascii="Times" w:hAnsi="Times"/>
          <w:lang w:val="en-US"/>
        </w:rPr>
        <w:t xml:space="preserve"> </w:t>
      </w:r>
      <w:r w:rsidR="00FD325F" w:rsidRPr="00A36785">
        <w:rPr>
          <w:rFonts w:ascii="Times" w:hAnsi="Times"/>
          <w:lang w:val="en-US"/>
        </w:rPr>
        <w:t>“</w:t>
      </w:r>
      <w:r w:rsidR="00D11032" w:rsidRPr="00A36785">
        <w:rPr>
          <w:rFonts w:ascii="Times" w:hAnsi="Times"/>
          <w:lang w:val="en-US"/>
        </w:rPr>
        <w:t xml:space="preserve">constitutive </w:t>
      </w:r>
      <w:r w:rsidR="00E25E75" w:rsidRPr="00A36785">
        <w:rPr>
          <w:rFonts w:ascii="Times" w:hAnsi="Times"/>
          <w:lang w:val="en-US"/>
        </w:rPr>
        <w:t>elements</w:t>
      </w:r>
      <w:r w:rsidR="00FD325F" w:rsidRPr="00A36785">
        <w:rPr>
          <w:rFonts w:ascii="Times" w:hAnsi="Times"/>
          <w:lang w:val="en-US"/>
        </w:rPr>
        <w:t>” of s</w:t>
      </w:r>
      <w:r w:rsidR="00E25E75" w:rsidRPr="00A36785">
        <w:rPr>
          <w:rFonts w:ascii="Times" w:hAnsi="Times"/>
          <w:lang w:val="en-US"/>
        </w:rPr>
        <w:t>ensible substance</w:t>
      </w:r>
      <w:r w:rsidR="00244AB2" w:rsidRPr="00A36785">
        <w:rPr>
          <w:rFonts w:ascii="Times" w:hAnsi="Times"/>
          <w:lang w:val="en-US"/>
        </w:rPr>
        <w:t>,</w:t>
      </w:r>
      <w:r w:rsidR="00E25E75" w:rsidRPr="00A36785">
        <w:rPr>
          <w:rFonts w:ascii="Times" w:hAnsi="Times"/>
          <w:lang w:val="en-US"/>
        </w:rPr>
        <w:t xml:space="preserve"> </w:t>
      </w:r>
      <w:r w:rsidR="00FD325F" w:rsidRPr="00A36785">
        <w:rPr>
          <w:rFonts w:ascii="Times" w:hAnsi="Times"/>
          <w:lang w:val="en-US"/>
        </w:rPr>
        <w:t>since every</w:t>
      </w:r>
      <w:r w:rsidR="00E25E75" w:rsidRPr="00A36785">
        <w:rPr>
          <w:rFonts w:ascii="Times" w:hAnsi="Times"/>
          <w:lang w:val="en-US"/>
        </w:rPr>
        <w:t xml:space="preserve"> sensible substance </w:t>
      </w:r>
      <w:r w:rsidR="00FD325F" w:rsidRPr="00A36785">
        <w:rPr>
          <w:rFonts w:ascii="Times" w:hAnsi="Times"/>
          <w:lang w:val="en-US"/>
        </w:rPr>
        <w:t xml:space="preserve">undergoes a type of motion, if only </w:t>
      </w:r>
      <w:r w:rsidR="00D11032" w:rsidRPr="00A36785">
        <w:rPr>
          <w:rFonts w:ascii="Times" w:hAnsi="Times"/>
          <w:lang w:val="en-US"/>
        </w:rPr>
        <w:t>“from-one-place-to-another”</w:t>
      </w:r>
      <w:r w:rsidR="00E25E75" w:rsidRPr="00A36785">
        <w:rPr>
          <w:rFonts w:ascii="Times" w:hAnsi="Times"/>
          <w:lang w:val="en-US"/>
        </w:rPr>
        <w:t xml:space="preserve">. Form and privation are </w:t>
      </w:r>
      <w:r w:rsidR="00FD325F" w:rsidRPr="00A36785">
        <w:rPr>
          <w:rFonts w:ascii="Times" w:hAnsi="Times"/>
          <w:lang w:val="en-US"/>
        </w:rPr>
        <w:t>thus</w:t>
      </w:r>
      <w:r w:rsidR="00E25E75" w:rsidRPr="00A36785">
        <w:rPr>
          <w:rFonts w:ascii="Times" w:hAnsi="Times"/>
          <w:lang w:val="en-US"/>
        </w:rPr>
        <w:t xml:space="preserve"> two </w:t>
      </w:r>
      <w:r w:rsidR="00FD325F" w:rsidRPr="00A36785">
        <w:rPr>
          <w:rFonts w:ascii="Times" w:hAnsi="Times"/>
          <w:lang w:val="en-US"/>
        </w:rPr>
        <w:t xml:space="preserve">contrary </w:t>
      </w:r>
      <w:r w:rsidR="00E25E75" w:rsidRPr="00A36785">
        <w:rPr>
          <w:rFonts w:ascii="Times" w:hAnsi="Times"/>
          <w:lang w:val="en-US"/>
        </w:rPr>
        <w:t>states of a</w:t>
      </w:r>
      <w:r w:rsidR="00FD325F" w:rsidRPr="00A36785">
        <w:rPr>
          <w:rFonts w:ascii="Times" w:hAnsi="Times"/>
          <w:lang w:val="en-US"/>
        </w:rPr>
        <w:t xml:space="preserve">n underlying </w:t>
      </w:r>
      <w:r w:rsidR="00E25E75" w:rsidRPr="00A36785">
        <w:rPr>
          <w:rFonts w:ascii="Times" w:hAnsi="Times"/>
          <w:lang w:val="en-US"/>
        </w:rPr>
        <w:t xml:space="preserve">substrate </w:t>
      </w:r>
      <w:r w:rsidR="00FD325F" w:rsidRPr="00A36785">
        <w:rPr>
          <w:rFonts w:ascii="Times" w:hAnsi="Times"/>
          <w:lang w:val="en-US"/>
        </w:rPr>
        <w:t>that remains identical with itself in</w:t>
      </w:r>
      <w:r w:rsidR="00244AB2" w:rsidRPr="00A36785">
        <w:rPr>
          <w:rFonts w:ascii="Times" w:hAnsi="Times"/>
          <w:lang w:val="en-US"/>
        </w:rPr>
        <w:t xml:space="preserve"> the process of change</w:t>
      </w:r>
      <w:r w:rsidR="00E25E75" w:rsidRPr="00A36785">
        <w:rPr>
          <w:rFonts w:ascii="Times" w:hAnsi="Times"/>
          <w:lang w:val="en-US"/>
        </w:rPr>
        <w:t xml:space="preserve">. </w:t>
      </w:r>
      <w:r w:rsidR="00FD325F" w:rsidRPr="00A36785">
        <w:rPr>
          <w:rFonts w:ascii="Times" w:hAnsi="Times"/>
          <w:lang w:val="en-US"/>
        </w:rPr>
        <w:t xml:space="preserve">In </w:t>
      </w:r>
      <w:r w:rsidR="00E25E75" w:rsidRPr="00A36785">
        <w:rPr>
          <w:rFonts w:ascii="Times" w:hAnsi="Times"/>
          <w:lang w:val="en-US"/>
        </w:rPr>
        <w:t>Alexander</w:t>
      </w:r>
      <w:r w:rsidR="003E3611" w:rsidRPr="00A36785">
        <w:rPr>
          <w:rFonts w:ascii="Times" w:hAnsi="Times"/>
          <w:lang w:val="en-US"/>
        </w:rPr>
        <w:t>’</w:t>
      </w:r>
      <w:r w:rsidR="00E25E75" w:rsidRPr="00A36785">
        <w:rPr>
          <w:rFonts w:ascii="Times" w:hAnsi="Times"/>
          <w:lang w:val="en-US"/>
        </w:rPr>
        <w:t xml:space="preserve">s </w:t>
      </w:r>
      <w:r w:rsidR="00FD325F" w:rsidRPr="00A36785">
        <w:rPr>
          <w:rFonts w:ascii="Times" w:hAnsi="Times"/>
          <w:lang w:val="en-US"/>
        </w:rPr>
        <w:t>exposition</w:t>
      </w:r>
      <w:r w:rsidR="003E3611" w:rsidRPr="00A36785">
        <w:rPr>
          <w:rFonts w:ascii="Times" w:hAnsi="Times"/>
          <w:lang w:val="en-US"/>
        </w:rPr>
        <w:t>,</w:t>
      </w:r>
      <w:r w:rsidR="00E25E75" w:rsidRPr="00A36785">
        <w:rPr>
          <w:rFonts w:ascii="Times" w:hAnsi="Times"/>
          <w:lang w:val="en-US"/>
        </w:rPr>
        <w:t xml:space="preserve"> soul, form</w:t>
      </w:r>
      <w:r w:rsidR="00FD325F" w:rsidRPr="00A36785">
        <w:rPr>
          <w:rFonts w:ascii="Times" w:hAnsi="Times"/>
          <w:lang w:val="en-US"/>
        </w:rPr>
        <w:t>,</w:t>
      </w:r>
      <w:r w:rsidR="00E25E75" w:rsidRPr="00A36785">
        <w:rPr>
          <w:rFonts w:ascii="Times" w:hAnsi="Times"/>
          <w:lang w:val="en-US"/>
        </w:rPr>
        <w:t xml:space="preserve"> and nature are </w:t>
      </w:r>
      <w:r w:rsidR="00FD325F" w:rsidRPr="00A36785">
        <w:rPr>
          <w:rFonts w:ascii="Times" w:hAnsi="Times"/>
          <w:lang w:val="en-US"/>
        </w:rPr>
        <w:t>identical in the case of</w:t>
      </w:r>
      <w:r w:rsidR="00E25E75" w:rsidRPr="00A36785">
        <w:rPr>
          <w:rFonts w:ascii="Times" w:hAnsi="Times"/>
          <w:lang w:val="en-US"/>
        </w:rPr>
        <w:t xml:space="preserve"> living beings </w:t>
      </w:r>
      <w:r w:rsidR="00FD325F" w:rsidRPr="00A36785">
        <w:rPr>
          <w:rFonts w:ascii="Times" w:hAnsi="Times"/>
          <w:lang w:val="en-US"/>
        </w:rPr>
        <w:t xml:space="preserve">such as </w:t>
      </w:r>
      <w:r w:rsidR="00E25E75" w:rsidRPr="00A36785">
        <w:rPr>
          <w:rFonts w:ascii="Times" w:hAnsi="Times"/>
          <w:lang w:val="en-US"/>
        </w:rPr>
        <w:t>heavenly</w:t>
      </w:r>
      <w:r w:rsidR="00244AB2" w:rsidRPr="00A36785">
        <w:rPr>
          <w:rFonts w:ascii="Times" w:hAnsi="Times"/>
          <w:lang w:val="en-US"/>
        </w:rPr>
        <w:t xml:space="preserve"> substance</w:t>
      </w:r>
      <w:r w:rsidR="00FD325F" w:rsidRPr="00A36785">
        <w:rPr>
          <w:rFonts w:ascii="Times" w:hAnsi="Times"/>
          <w:lang w:val="en-US"/>
        </w:rPr>
        <w:t>s</w:t>
      </w:r>
      <w:r w:rsidR="003B3783" w:rsidRPr="00A36785">
        <w:rPr>
          <w:rFonts w:ascii="Times" w:hAnsi="Times"/>
          <w:lang w:val="en-US"/>
        </w:rPr>
        <w:t>,</w:t>
      </w:r>
      <w:r w:rsidR="003E3611" w:rsidRPr="00A36785">
        <w:rPr>
          <w:rStyle w:val="FootnoteReference"/>
          <w:rFonts w:ascii="Times" w:hAnsi="Times"/>
          <w:lang w:val="en-US"/>
        </w:rPr>
        <w:footnoteReference w:id="18"/>
      </w:r>
      <w:r w:rsidR="003B3783" w:rsidRPr="00A36785">
        <w:rPr>
          <w:rFonts w:ascii="Times" w:hAnsi="Times"/>
          <w:lang w:val="en-US"/>
        </w:rPr>
        <w:t xml:space="preserve"> and these forms (and not a peculiar type of matter) account for the characteristics of heavenly substances such as circular motion and eternity.</w:t>
      </w:r>
      <w:r w:rsidR="00E20A8E" w:rsidRPr="00A36785">
        <w:rPr>
          <w:rFonts w:ascii="Times" w:hAnsi="Times"/>
          <w:lang w:val="en-US"/>
        </w:rPr>
        <w:t xml:space="preserve"> </w:t>
      </w:r>
      <w:r w:rsidR="00244AB2" w:rsidRPr="00A36785">
        <w:rPr>
          <w:rFonts w:ascii="Times" w:hAnsi="Times"/>
          <w:lang w:val="en-US"/>
        </w:rPr>
        <w:t>Alexander’s interpretation</w:t>
      </w:r>
      <w:r w:rsidR="00E20A8E" w:rsidRPr="00A36785">
        <w:rPr>
          <w:rFonts w:ascii="Times" w:hAnsi="Times"/>
          <w:lang w:val="en-US"/>
        </w:rPr>
        <w:t xml:space="preserve"> of Aristotle’s doctrine about eternal substances </w:t>
      </w:r>
      <w:r w:rsidR="00244AB2" w:rsidRPr="00A36785">
        <w:rPr>
          <w:rFonts w:ascii="Times" w:hAnsi="Times"/>
          <w:lang w:val="en-US"/>
        </w:rPr>
        <w:t>is thus a</w:t>
      </w:r>
      <w:r w:rsidR="00E20A8E" w:rsidRPr="00A36785">
        <w:rPr>
          <w:rFonts w:ascii="Times" w:hAnsi="Times"/>
          <w:lang w:val="en-US"/>
        </w:rPr>
        <w:t xml:space="preserve">n original contribution that </w:t>
      </w:r>
      <w:r w:rsidR="00986DB5" w:rsidRPr="00A36785">
        <w:rPr>
          <w:rFonts w:ascii="Times" w:hAnsi="Times"/>
          <w:lang w:val="en-US"/>
        </w:rPr>
        <w:t>selects a possible reading</w:t>
      </w:r>
      <w:r w:rsidR="00986DB5" w:rsidRPr="00A36785">
        <w:rPr>
          <w:rStyle w:val="FootnoteReference"/>
          <w:rFonts w:ascii="Times" w:hAnsi="Times"/>
          <w:lang w:val="en-US"/>
        </w:rPr>
        <w:footnoteReference w:id="19"/>
      </w:r>
      <w:r w:rsidR="00986DB5" w:rsidRPr="00A36785">
        <w:rPr>
          <w:rFonts w:ascii="Times" w:hAnsi="Times"/>
          <w:lang w:val="en-US"/>
        </w:rPr>
        <w:t xml:space="preserve"> of</w:t>
      </w:r>
      <w:r w:rsidR="00E20A8E" w:rsidRPr="00A36785">
        <w:rPr>
          <w:rFonts w:ascii="Times" w:hAnsi="Times"/>
          <w:lang w:val="en-US"/>
        </w:rPr>
        <w:t xml:space="preserve"> the Stagirite</w:t>
      </w:r>
      <w:r w:rsidR="003B3783" w:rsidRPr="00A36785">
        <w:rPr>
          <w:rFonts w:ascii="Times" w:hAnsi="Times"/>
          <w:lang w:val="en-US"/>
        </w:rPr>
        <w:t xml:space="preserve">’s description </w:t>
      </w:r>
      <w:r w:rsidR="00E20A8E" w:rsidRPr="00A36785">
        <w:rPr>
          <w:rFonts w:ascii="Times" w:hAnsi="Times"/>
          <w:lang w:val="en-US"/>
        </w:rPr>
        <w:t>of heavenly matter</w:t>
      </w:r>
      <w:r w:rsidR="003B3783" w:rsidRPr="00A36785">
        <w:rPr>
          <w:rFonts w:ascii="Times" w:hAnsi="Times"/>
          <w:lang w:val="en-US"/>
        </w:rPr>
        <w:t xml:space="preserve"> </w:t>
      </w:r>
      <w:r w:rsidR="00E20A8E" w:rsidRPr="00A36785">
        <w:rPr>
          <w:rFonts w:ascii="Times" w:hAnsi="Times"/>
          <w:lang w:val="en-US"/>
        </w:rPr>
        <w:t xml:space="preserve">and </w:t>
      </w:r>
      <w:r w:rsidR="003B3783" w:rsidRPr="00A36785">
        <w:rPr>
          <w:rFonts w:ascii="Times" w:hAnsi="Times"/>
          <w:lang w:val="en-US"/>
        </w:rPr>
        <w:t>paves the way</w:t>
      </w:r>
      <w:r w:rsidR="00E20A8E" w:rsidRPr="00A36785">
        <w:rPr>
          <w:rFonts w:ascii="Times" w:hAnsi="Times"/>
          <w:lang w:val="en-US"/>
        </w:rPr>
        <w:t xml:space="preserve"> to </w:t>
      </w:r>
      <w:r w:rsidR="003B3783" w:rsidRPr="00A36785">
        <w:rPr>
          <w:rFonts w:ascii="Times" w:hAnsi="Times"/>
          <w:lang w:val="en-US"/>
        </w:rPr>
        <w:t>the commentator</w:t>
      </w:r>
      <w:r w:rsidR="00E20A8E" w:rsidRPr="00A36785">
        <w:rPr>
          <w:rFonts w:ascii="Times" w:hAnsi="Times"/>
          <w:lang w:val="en-US"/>
        </w:rPr>
        <w:t xml:space="preserve">’s own theory about the metaphysical structure of the heavens. </w:t>
      </w:r>
    </w:p>
    <w:sectPr w:rsidR="00117066" w:rsidRPr="00A36785">
      <w:headerReference w:type="default" r:id="rId8"/>
      <w:pgSz w:w="11906" w:h="16838"/>
      <w:pgMar w:top="1417" w:right="1134" w:bottom="1134" w:left="1134" w:header="709" w:footer="709" w:gutter="0"/>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CC52D2" w14:textId="77777777" w:rsidR="0015157E" w:rsidRDefault="0015157E" w:rsidP="00C3336E">
      <w:r>
        <w:separator/>
      </w:r>
    </w:p>
  </w:endnote>
  <w:endnote w:type="continuationSeparator" w:id="0">
    <w:p w14:paraId="021CE66D" w14:textId="77777777" w:rsidR="0015157E" w:rsidRDefault="0015157E" w:rsidP="00C333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54187" w14:textId="77777777" w:rsidR="0015157E" w:rsidRDefault="0015157E" w:rsidP="00C3336E">
      <w:r>
        <w:separator/>
      </w:r>
    </w:p>
  </w:footnote>
  <w:footnote w:type="continuationSeparator" w:id="0">
    <w:p w14:paraId="060E89C4" w14:textId="77777777" w:rsidR="0015157E" w:rsidRDefault="0015157E" w:rsidP="00C3336E">
      <w:r>
        <w:continuationSeparator/>
      </w:r>
    </w:p>
  </w:footnote>
  <w:footnote w:id="1">
    <w:p w14:paraId="674F217F" w14:textId="378615D7" w:rsidR="0077322E" w:rsidRPr="000B3D33" w:rsidRDefault="0077322E" w:rsidP="0077322E">
      <w:pPr>
        <w:spacing w:line="360" w:lineRule="auto"/>
        <w:jc w:val="both"/>
        <w:rPr>
          <w:rFonts w:ascii="Times" w:hAnsi="Times"/>
          <w:sz w:val="20"/>
          <w:szCs w:val="20"/>
          <w:lang w:val="en-CA"/>
        </w:rPr>
      </w:pPr>
      <w:r w:rsidRPr="000B3D33">
        <w:rPr>
          <w:rFonts w:ascii="Times" w:hAnsi="Times"/>
          <w:sz w:val="20"/>
          <w:szCs w:val="20"/>
          <w:lang w:val="en-CA"/>
        </w:rPr>
        <w:t>Luca Gili, Universit</w:t>
      </w:r>
      <w:r w:rsidRPr="000B3D33">
        <w:rPr>
          <w:rFonts w:ascii="Times" w:hAnsi="Times"/>
          <w:sz w:val="20"/>
          <w:szCs w:val="20"/>
          <w:lang w:val="en-CA"/>
        </w:rPr>
        <w:t>y</w:t>
      </w:r>
      <w:r w:rsidRPr="000B3D33">
        <w:rPr>
          <w:rFonts w:ascii="Times" w:hAnsi="Times"/>
          <w:sz w:val="20"/>
          <w:szCs w:val="20"/>
          <w:lang w:val="en-CA"/>
        </w:rPr>
        <w:t xml:space="preserve"> of </w:t>
      </w:r>
      <w:proofErr w:type="gramStart"/>
      <w:r w:rsidRPr="000B3D33">
        <w:rPr>
          <w:rFonts w:ascii="Times" w:hAnsi="Times"/>
          <w:sz w:val="20"/>
          <w:szCs w:val="20"/>
          <w:lang w:val="en-CA"/>
        </w:rPr>
        <w:t>Chieti</w:t>
      </w:r>
      <w:proofErr w:type="gramEnd"/>
      <w:r w:rsidRPr="000B3D33">
        <w:rPr>
          <w:rFonts w:ascii="Times" w:hAnsi="Times"/>
          <w:sz w:val="20"/>
          <w:szCs w:val="20"/>
          <w:lang w:val="en-CA"/>
        </w:rPr>
        <w:t xml:space="preserve"> and Pescara (Italy) &amp; University of Vilnius (Lithuania), </w:t>
      </w:r>
      <w:hyperlink r:id="rId1" w:history="1">
        <w:r w:rsidRPr="000B3D33">
          <w:rPr>
            <w:rStyle w:val="Hyperlink"/>
            <w:rFonts w:ascii="Times" w:hAnsi="Times"/>
            <w:sz w:val="20"/>
            <w:szCs w:val="20"/>
            <w:lang w:val="en-CA"/>
          </w:rPr>
          <w:t>luca.gili@flf.vu.lt</w:t>
        </w:r>
      </w:hyperlink>
      <w:r w:rsidRPr="000B3D33">
        <w:rPr>
          <w:rFonts w:ascii="Times" w:hAnsi="Times"/>
          <w:sz w:val="20"/>
          <w:szCs w:val="20"/>
          <w:lang w:val="en-CA"/>
        </w:rPr>
        <w:t xml:space="preserve"> </w:t>
      </w:r>
    </w:p>
    <w:p w14:paraId="6D0A94EA" w14:textId="5CE0DDFE" w:rsidR="0077322E" w:rsidRPr="000B3D33" w:rsidRDefault="0077322E" w:rsidP="0077322E">
      <w:pPr>
        <w:spacing w:line="360" w:lineRule="auto"/>
        <w:jc w:val="both"/>
        <w:rPr>
          <w:rFonts w:ascii="Times" w:hAnsi="Times"/>
          <w:sz w:val="20"/>
          <w:szCs w:val="20"/>
          <w:lang w:val="en-CA"/>
        </w:rPr>
      </w:pPr>
      <w:r w:rsidRPr="000B3D33">
        <w:rPr>
          <w:rFonts w:ascii="Times" w:hAnsi="Times"/>
          <w:sz w:val="20"/>
          <w:szCs w:val="20"/>
          <w:lang w:val="en-CA"/>
        </w:rPr>
        <w:t xml:space="preserve">Silvia Fazzo, University of Eastern Piedmont (Italy), </w:t>
      </w:r>
      <w:hyperlink r:id="rId2" w:history="1">
        <w:r w:rsidRPr="000B3D33">
          <w:rPr>
            <w:rStyle w:val="Hyperlink"/>
            <w:rFonts w:ascii="Times" w:hAnsi="Times"/>
            <w:sz w:val="20"/>
            <w:szCs w:val="20"/>
            <w:lang w:val="en-CA"/>
          </w:rPr>
          <w:t>silvia.fazzo@uniupo.it</w:t>
        </w:r>
      </w:hyperlink>
    </w:p>
    <w:p w14:paraId="111F8F6D" w14:textId="710A9E0D" w:rsidR="0077322E" w:rsidRPr="000B3D33" w:rsidRDefault="00315801" w:rsidP="00D11032">
      <w:pPr>
        <w:jc w:val="both"/>
        <w:rPr>
          <w:rFonts w:ascii="Times" w:hAnsi="Times"/>
          <w:sz w:val="20"/>
          <w:szCs w:val="20"/>
          <w:lang w:val="en-US"/>
        </w:rPr>
      </w:pPr>
      <w:r>
        <w:rPr>
          <w:rFonts w:ascii="Times" w:hAnsi="Times" w:cs="Arial"/>
          <w:color w:val="0D0D0D"/>
          <w:sz w:val="20"/>
          <w:szCs w:val="20"/>
          <w:shd w:val="clear" w:color="auto" w:fill="FFFFFF"/>
        </w:rPr>
        <w:t>Luca Gili</w:t>
      </w:r>
      <w:r w:rsidR="0077322E" w:rsidRPr="000B3D33">
        <w:rPr>
          <w:rFonts w:ascii="Times" w:hAnsi="Times" w:cs="Arial"/>
          <w:color w:val="0D0D0D"/>
          <w:sz w:val="20"/>
          <w:szCs w:val="20"/>
          <w:shd w:val="clear" w:color="auto" w:fill="FFFFFF"/>
        </w:rPr>
        <w:t xml:space="preserve"> </w:t>
      </w:r>
      <w:proofErr w:type="spellStart"/>
      <w:r w:rsidR="0077322E" w:rsidRPr="000B3D33">
        <w:rPr>
          <w:rFonts w:ascii="Times" w:hAnsi="Times" w:cs="Arial"/>
          <w:color w:val="0D0D0D"/>
          <w:sz w:val="20"/>
          <w:szCs w:val="20"/>
          <w:shd w:val="clear" w:color="auto" w:fill="FFFFFF"/>
        </w:rPr>
        <w:t>has</w:t>
      </w:r>
      <w:proofErr w:type="spellEnd"/>
      <w:r w:rsidR="0077322E" w:rsidRPr="000B3D33">
        <w:rPr>
          <w:rFonts w:ascii="Times" w:hAnsi="Times" w:cs="Arial"/>
          <w:color w:val="0D0D0D"/>
          <w:sz w:val="20"/>
          <w:szCs w:val="20"/>
          <w:shd w:val="clear" w:color="auto" w:fill="FFFFFF"/>
        </w:rPr>
        <w:t xml:space="preserve"> </w:t>
      </w:r>
      <w:proofErr w:type="spellStart"/>
      <w:r w:rsidR="0077322E" w:rsidRPr="000B3D33">
        <w:rPr>
          <w:rFonts w:ascii="Times" w:hAnsi="Times" w:cs="Arial"/>
          <w:color w:val="0D0D0D"/>
          <w:sz w:val="20"/>
          <w:szCs w:val="20"/>
          <w:shd w:val="clear" w:color="auto" w:fill="FFFFFF"/>
        </w:rPr>
        <w:t>received</w:t>
      </w:r>
      <w:proofErr w:type="spellEnd"/>
      <w:r w:rsidR="0077322E" w:rsidRPr="000B3D33">
        <w:rPr>
          <w:rFonts w:ascii="Times" w:hAnsi="Times" w:cs="Arial"/>
          <w:color w:val="0D0D0D"/>
          <w:sz w:val="20"/>
          <w:szCs w:val="20"/>
          <w:shd w:val="clear" w:color="auto" w:fill="FFFFFF"/>
        </w:rPr>
        <w:t xml:space="preserve"> funding</w:t>
      </w:r>
      <w:r>
        <w:rPr>
          <w:rFonts w:ascii="Times" w:hAnsi="Times" w:cs="Arial"/>
          <w:color w:val="0D0D0D"/>
          <w:sz w:val="20"/>
          <w:szCs w:val="20"/>
          <w:shd w:val="clear" w:color="auto" w:fill="FFFFFF"/>
        </w:rPr>
        <w:t xml:space="preserve"> for the </w:t>
      </w:r>
      <w:proofErr w:type="spellStart"/>
      <w:r>
        <w:rPr>
          <w:rFonts w:ascii="Times" w:hAnsi="Times" w:cs="Arial"/>
          <w:color w:val="0D0D0D"/>
          <w:sz w:val="20"/>
          <w:szCs w:val="20"/>
          <w:shd w:val="clear" w:color="auto" w:fill="FFFFFF"/>
        </w:rPr>
        <w:t>research</w:t>
      </w:r>
      <w:proofErr w:type="spellEnd"/>
      <w:r>
        <w:rPr>
          <w:rFonts w:ascii="Times" w:hAnsi="Times" w:cs="Arial"/>
          <w:color w:val="0D0D0D"/>
          <w:sz w:val="20"/>
          <w:szCs w:val="20"/>
          <w:shd w:val="clear" w:color="auto" w:fill="FFFFFF"/>
        </w:rPr>
        <w:t xml:space="preserve"> </w:t>
      </w:r>
      <w:proofErr w:type="spellStart"/>
      <w:r>
        <w:rPr>
          <w:rFonts w:ascii="Times" w:hAnsi="Times" w:cs="Arial"/>
          <w:color w:val="0D0D0D"/>
          <w:sz w:val="20"/>
          <w:szCs w:val="20"/>
          <w:shd w:val="clear" w:color="auto" w:fill="FFFFFF"/>
        </w:rPr>
        <w:t>published</w:t>
      </w:r>
      <w:proofErr w:type="spellEnd"/>
      <w:r>
        <w:rPr>
          <w:rFonts w:ascii="Times" w:hAnsi="Times" w:cs="Arial"/>
          <w:color w:val="0D0D0D"/>
          <w:sz w:val="20"/>
          <w:szCs w:val="20"/>
          <w:shd w:val="clear" w:color="auto" w:fill="FFFFFF"/>
        </w:rPr>
        <w:t xml:space="preserve"> in </w:t>
      </w:r>
      <w:proofErr w:type="spellStart"/>
      <w:r>
        <w:rPr>
          <w:rFonts w:ascii="Times" w:hAnsi="Times" w:cs="Arial"/>
          <w:color w:val="0D0D0D"/>
          <w:sz w:val="20"/>
          <w:szCs w:val="20"/>
          <w:shd w:val="clear" w:color="auto" w:fill="FFFFFF"/>
        </w:rPr>
        <w:t>this</w:t>
      </w:r>
      <w:proofErr w:type="spellEnd"/>
      <w:r>
        <w:rPr>
          <w:rFonts w:ascii="Times" w:hAnsi="Times" w:cs="Arial"/>
          <w:color w:val="0D0D0D"/>
          <w:sz w:val="20"/>
          <w:szCs w:val="20"/>
          <w:shd w:val="clear" w:color="auto" w:fill="FFFFFF"/>
        </w:rPr>
        <w:t xml:space="preserve"> paper</w:t>
      </w:r>
      <w:r w:rsidR="0077322E" w:rsidRPr="000B3D33">
        <w:rPr>
          <w:rFonts w:ascii="Times" w:hAnsi="Times" w:cs="Arial"/>
          <w:color w:val="0D0D0D"/>
          <w:sz w:val="20"/>
          <w:szCs w:val="20"/>
          <w:shd w:val="clear" w:color="auto" w:fill="FFFFFF"/>
        </w:rPr>
        <w:t xml:space="preserve"> from the </w:t>
      </w:r>
      <w:proofErr w:type="spellStart"/>
      <w:r w:rsidR="0077322E" w:rsidRPr="000B3D33">
        <w:rPr>
          <w:rFonts w:ascii="Times" w:hAnsi="Times" w:cs="Arial"/>
          <w:color w:val="0D0D0D"/>
          <w:sz w:val="20"/>
          <w:szCs w:val="20"/>
          <w:shd w:val="clear" w:color="auto" w:fill="FFFFFF"/>
        </w:rPr>
        <w:t>Economic</w:t>
      </w:r>
      <w:proofErr w:type="spellEnd"/>
      <w:r w:rsidR="0077322E" w:rsidRPr="000B3D33">
        <w:rPr>
          <w:rFonts w:ascii="Times" w:hAnsi="Times" w:cs="Arial"/>
          <w:color w:val="0D0D0D"/>
          <w:sz w:val="20"/>
          <w:szCs w:val="20"/>
          <w:shd w:val="clear" w:color="auto" w:fill="FFFFFF"/>
        </w:rPr>
        <w:t xml:space="preserve"> Recovery and </w:t>
      </w:r>
      <w:proofErr w:type="spellStart"/>
      <w:r w:rsidR="0077322E" w:rsidRPr="000B3D33">
        <w:rPr>
          <w:rFonts w:ascii="Times" w:hAnsi="Times" w:cs="Arial"/>
          <w:color w:val="0D0D0D"/>
          <w:sz w:val="20"/>
          <w:szCs w:val="20"/>
          <w:shd w:val="clear" w:color="auto" w:fill="FFFFFF"/>
        </w:rPr>
        <w:t>Resilience</w:t>
      </w:r>
      <w:proofErr w:type="spellEnd"/>
      <w:r w:rsidR="0077322E" w:rsidRPr="000B3D33">
        <w:rPr>
          <w:rFonts w:ascii="Times" w:hAnsi="Times" w:cs="Arial"/>
          <w:color w:val="0D0D0D"/>
          <w:sz w:val="20"/>
          <w:szCs w:val="20"/>
          <w:shd w:val="clear" w:color="auto" w:fill="FFFFFF"/>
        </w:rPr>
        <w:t xml:space="preserve"> Plan </w:t>
      </w:r>
      <w:r w:rsidR="000B3D33">
        <w:rPr>
          <w:rFonts w:ascii="Times" w:hAnsi="Times" w:cs="Arial"/>
          <w:color w:val="0D0D0D"/>
          <w:sz w:val="20"/>
          <w:szCs w:val="20"/>
          <w:shd w:val="clear" w:color="auto" w:fill="FFFFFF"/>
        </w:rPr>
        <w:t>“</w:t>
      </w:r>
      <w:r w:rsidR="0077322E" w:rsidRPr="000B3D33">
        <w:rPr>
          <w:rFonts w:ascii="Times" w:hAnsi="Times" w:cs="Arial"/>
          <w:color w:val="0D0D0D"/>
          <w:sz w:val="20"/>
          <w:szCs w:val="20"/>
          <w:shd w:val="clear" w:color="auto" w:fill="FFFFFF"/>
        </w:rPr>
        <w:t>New Generation Lithuania</w:t>
      </w:r>
      <w:r w:rsidR="000B3D33">
        <w:rPr>
          <w:rFonts w:ascii="Times" w:hAnsi="Times" w:cs="Arial"/>
          <w:color w:val="0D0D0D"/>
          <w:sz w:val="20"/>
          <w:szCs w:val="20"/>
          <w:shd w:val="clear" w:color="auto" w:fill="FFFFFF"/>
        </w:rPr>
        <w:t>”</w:t>
      </w:r>
      <w:r w:rsidR="0077322E" w:rsidRPr="000B3D33">
        <w:rPr>
          <w:rFonts w:ascii="Times" w:hAnsi="Times" w:cs="Arial"/>
          <w:color w:val="000000"/>
          <w:sz w:val="20"/>
          <w:szCs w:val="20"/>
          <w:shd w:val="clear" w:color="auto" w:fill="FFFFFF"/>
        </w:rPr>
        <w:t>.</w:t>
      </w:r>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Both</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authors</w:t>
      </w:r>
      <w:proofErr w:type="spellEnd"/>
      <w:r>
        <w:rPr>
          <w:rFonts w:ascii="Times" w:hAnsi="Times" w:cs="Arial"/>
          <w:color w:val="000000"/>
          <w:sz w:val="20"/>
          <w:szCs w:val="20"/>
          <w:shd w:val="clear" w:color="auto" w:fill="FFFFFF"/>
        </w:rPr>
        <w:t xml:space="preserve"> thank the </w:t>
      </w:r>
      <w:proofErr w:type="spellStart"/>
      <w:r>
        <w:rPr>
          <w:rFonts w:ascii="Times" w:hAnsi="Times" w:cs="Arial"/>
          <w:color w:val="000000"/>
          <w:sz w:val="20"/>
          <w:szCs w:val="20"/>
          <w:shd w:val="clear" w:color="auto" w:fill="FFFFFF"/>
        </w:rPr>
        <w:t>two</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anonymous</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reviewers</w:t>
      </w:r>
      <w:proofErr w:type="spellEnd"/>
      <w:r>
        <w:rPr>
          <w:rFonts w:ascii="Times" w:hAnsi="Times" w:cs="Arial"/>
          <w:color w:val="000000"/>
          <w:sz w:val="20"/>
          <w:szCs w:val="20"/>
          <w:shd w:val="clear" w:color="auto" w:fill="FFFFFF"/>
        </w:rPr>
        <w:t xml:space="preserve"> for </w:t>
      </w:r>
      <w:proofErr w:type="spellStart"/>
      <w:r>
        <w:rPr>
          <w:rFonts w:ascii="Times" w:hAnsi="Times" w:cs="Arial"/>
          <w:color w:val="000000"/>
          <w:sz w:val="20"/>
          <w:szCs w:val="20"/>
          <w:shd w:val="clear" w:color="auto" w:fill="FFFFFF"/>
        </w:rPr>
        <w:t>their</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careful</w:t>
      </w:r>
      <w:proofErr w:type="spellEnd"/>
      <w:r>
        <w:rPr>
          <w:rFonts w:ascii="Times" w:hAnsi="Times" w:cs="Arial"/>
          <w:color w:val="000000"/>
          <w:sz w:val="20"/>
          <w:szCs w:val="20"/>
          <w:shd w:val="clear" w:color="auto" w:fill="FFFFFF"/>
        </w:rPr>
        <w:t xml:space="preserve"> reading of the paper and for </w:t>
      </w:r>
      <w:proofErr w:type="spellStart"/>
      <w:r>
        <w:rPr>
          <w:rFonts w:ascii="Times" w:hAnsi="Times" w:cs="Arial"/>
          <w:color w:val="000000"/>
          <w:sz w:val="20"/>
          <w:szCs w:val="20"/>
          <w:shd w:val="clear" w:color="auto" w:fill="FFFFFF"/>
        </w:rPr>
        <w:t>their</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suggestions</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Any</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remaining</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shortcoming</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is</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only</w:t>
      </w:r>
      <w:proofErr w:type="spellEnd"/>
      <w:r>
        <w:rPr>
          <w:rFonts w:ascii="Times" w:hAnsi="Times" w:cs="Arial"/>
          <w:color w:val="000000"/>
          <w:sz w:val="20"/>
          <w:szCs w:val="20"/>
          <w:shd w:val="clear" w:color="auto" w:fill="FFFFFF"/>
        </w:rPr>
        <w:t xml:space="preserve"> the </w:t>
      </w:r>
      <w:proofErr w:type="spellStart"/>
      <w:r>
        <w:rPr>
          <w:rFonts w:ascii="Times" w:hAnsi="Times" w:cs="Arial"/>
          <w:color w:val="000000"/>
          <w:sz w:val="20"/>
          <w:szCs w:val="20"/>
          <w:shd w:val="clear" w:color="auto" w:fill="FFFFFF"/>
        </w:rPr>
        <w:t>authors</w:t>
      </w:r>
      <w:proofErr w:type="spellEnd"/>
      <w:r>
        <w:rPr>
          <w:rFonts w:ascii="Times" w:hAnsi="Times" w:cs="Arial"/>
          <w:color w:val="000000"/>
          <w:sz w:val="20"/>
          <w:szCs w:val="20"/>
          <w:shd w:val="clear" w:color="auto" w:fill="FFFFFF"/>
        </w:rPr>
        <w:t xml:space="preserve">’ </w:t>
      </w:r>
      <w:proofErr w:type="spellStart"/>
      <w:r>
        <w:rPr>
          <w:rFonts w:ascii="Times" w:hAnsi="Times" w:cs="Arial"/>
          <w:color w:val="000000"/>
          <w:sz w:val="20"/>
          <w:szCs w:val="20"/>
          <w:shd w:val="clear" w:color="auto" w:fill="FFFFFF"/>
        </w:rPr>
        <w:t>responsibility</w:t>
      </w:r>
      <w:proofErr w:type="spellEnd"/>
      <w:r>
        <w:rPr>
          <w:rFonts w:ascii="Times" w:hAnsi="Times" w:cs="Arial"/>
          <w:color w:val="000000"/>
          <w:sz w:val="20"/>
          <w:szCs w:val="20"/>
          <w:shd w:val="clear" w:color="auto" w:fill="FFFFFF"/>
        </w:rPr>
        <w:t>.</w:t>
      </w:r>
    </w:p>
    <w:p w14:paraId="2A076536" w14:textId="1160020F" w:rsidR="00F75D54" w:rsidRPr="000B3D33" w:rsidRDefault="00F75D54" w:rsidP="00D11032">
      <w:pPr>
        <w:jc w:val="both"/>
        <w:rPr>
          <w:rFonts w:ascii="Times" w:hAnsi="Times"/>
          <w:sz w:val="20"/>
          <w:szCs w:val="20"/>
          <w:lang w:val="fr-CA"/>
        </w:rPr>
      </w:pPr>
      <w:r w:rsidRPr="000B3D33">
        <w:rPr>
          <w:rStyle w:val="FootnoteReference"/>
          <w:rFonts w:ascii="Times" w:hAnsi="Times"/>
          <w:sz w:val="20"/>
          <w:szCs w:val="20"/>
          <w:lang w:val="en-US"/>
        </w:rPr>
        <w:footnoteRef/>
      </w:r>
      <w:r w:rsidRPr="000B3D33">
        <w:rPr>
          <w:rFonts w:ascii="Times" w:hAnsi="Times"/>
          <w:sz w:val="20"/>
          <w:szCs w:val="20"/>
          <w:lang w:val="en-US"/>
        </w:rPr>
        <w:t xml:space="preserve"> On Alexander’s attempt at presenting Aristotelianism as a coherent system see </w:t>
      </w:r>
      <w:r w:rsidR="000B3D33" w:rsidRPr="000B3D33">
        <w:rPr>
          <w:rFonts w:ascii="Times" w:hAnsi="Times"/>
          <w:smallCaps/>
          <w:sz w:val="20"/>
          <w:szCs w:val="20"/>
          <w:lang w:val="en-US"/>
        </w:rPr>
        <w:t>S. Fazzo</w:t>
      </w:r>
      <w:r w:rsidR="000B3D33" w:rsidRPr="000B3D33">
        <w:rPr>
          <w:rFonts w:ascii="Times" w:hAnsi="Times"/>
          <w:sz w:val="20"/>
          <w:szCs w:val="20"/>
          <w:lang w:val="en-US"/>
        </w:rPr>
        <w:t xml:space="preserve">, </w:t>
      </w:r>
      <w:r w:rsidR="000B3D33" w:rsidRPr="000B3D33">
        <w:rPr>
          <w:rFonts w:ascii="Times" w:hAnsi="Times"/>
          <w:i/>
          <w:sz w:val="20"/>
          <w:szCs w:val="20"/>
          <w:lang w:val="en-US"/>
        </w:rPr>
        <w:t xml:space="preserve">Aporia e </w:t>
      </w:r>
      <w:proofErr w:type="spellStart"/>
      <w:r w:rsidR="000B3D33" w:rsidRPr="000B3D33">
        <w:rPr>
          <w:rFonts w:ascii="Times" w:hAnsi="Times"/>
          <w:i/>
          <w:sz w:val="20"/>
          <w:szCs w:val="20"/>
          <w:lang w:val="en-US"/>
        </w:rPr>
        <w:t>sistema</w:t>
      </w:r>
      <w:proofErr w:type="spellEnd"/>
      <w:r w:rsidR="000B3D33" w:rsidRPr="000B3D33">
        <w:rPr>
          <w:rFonts w:ascii="Times" w:hAnsi="Times"/>
          <w:i/>
          <w:sz w:val="20"/>
          <w:szCs w:val="20"/>
          <w:lang w:val="en-US"/>
        </w:rPr>
        <w:t xml:space="preserve">. </w:t>
      </w:r>
      <w:r w:rsidR="000B3D33" w:rsidRPr="000B3D33">
        <w:rPr>
          <w:rFonts w:ascii="Times" w:hAnsi="Times"/>
          <w:i/>
          <w:sz w:val="20"/>
          <w:szCs w:val="20"/>
          <w:lang w:val="fr-CA"/>
        </w:rPr>
        <w:t xml:space="preserve">La </w:t>
      </w:r>
      <w:proofErr w:type="spellStart"/>
      <w:r w:rsidR="000B3D33" w:rsidRPr="000B3D33">
        <w:rPr>
          <w:rFonts w:ascii="Times" w:hAnsi="Times"/>
          <w:i/>
          <w:sz w:val="20"/>
          <w:szCs w:val="20"/>
          <w:lang w:val="fr-CA"/>
        </w:rPr>
        <w:t>materia</w:t>
      </w:r>
      <w:proofErr w:type="spellEnd"/>
      <w:r w:rsidR="000B3D33" w:rsidRPr="000B3D33">
        <w:rPr>
          <w:rFonts w:ascii="Times" w:hAnsi="Times"/>
          <w:i/>
          <w:sz w:val="20"/>
          <w:szCs w:val="20"/>
          <w:lang w:val="fr-CA"/>
        </w:rPr>
        <w:t xml:space="preserve">, la forma e il divino </w:t>
      </w:r>
      <w:proofErr w:type="spellStart"/>
      <w:r w:rsidR="000B3D33" w:rsidRPr="000B3D33">
        <w:rPr>
          <w:rFonts w:ascii="Times" w:hAnsi="Times"/>
          <w:i/>
          <w:sz w:val="20"/>
          <w:szCs w:val="20"/>
          <w:lang w:val="fr-CA"/>
        </w:rPr>
        <w:t>nelle</w:t>
      </w:r>
      <w:proofErr w:type="spellEnd"/>
      <w:r w:rsidR="000B3D33" w:rsidRPr="000B3D33">
        <w:rPr>
          <w:rFonts w:ascii="Times" w:hAnsi="Times"/>
          <w:i/>
          <w:sz w:val="20"/>
          <w:szCs w:val="20"/>
          <w:lang w:val="fr-CA"/>
        </w:rPr>
        <w:t xml:space="preserve"> </w:t>
      </w:r>
      <w:proofErr w:type="spellStart"/>
      <w:r w:rsidR="000B3D33" w:rsidRPr="000B3D33">
        <w:rPr>
          <w:rFonts w:ascii="Times" w:hAnsi="Times"/>
          <w:i/>
          <w:sz w:val="20"/>
          <w:szCs w:val="20"/>
          <w:lang w:val="fr-CA"/>
        </w:rPr>
        <w:t>Quaestiones</w:t>
      </w:r>
      <w:proofErr w:type="spellEnd"/>
      <w:r w:rsidR="000B3D33" w:rsidRPr="000B3D33">
        <w:rPr>
          <w:rFonts w:ascii="Times" w:hAnsi="Times"/>
          <w:i/>
          <w:sz w:val="20"/>
          <w:szCs w:val="20"/>
          <w:lang w:val="fr-CA"/>
        </w:rPr>
        <w:t xml:space="preserve"> di Alessandro di </w:t>
      </w:r>
      <w:proofErr w:type="spellStart"/>
      <w:r w:rsidR="000B3D33" w:rsidRPr="000B3D33">
        <w:rPr>
          <w:rFonts w:ascii="Times" w:hAnsi="Times"/>
          <w:i/>
          <w:sz w:val="20"/>
          <w:szCs w:val="20"/>
          <w:lang w:val="fr-CA"/>
        </w:rPr>
        <w:t>Afrodisia</w:t>
      </w:r>
      <w:proofErr w:type="spellEnd"/>
      <w:r w:rsidR="000B3D33" w:rsidRPr="000B3D33">
        <w:rPr>
          <w:rFonts w:ascii="Times" w:hAnsi="Times"/>
          <w:sz w:val="20"/>
          <w:szCs w:val="20"/>
          <w:lang w:val="fr-CA"/>
        </w:rPr>
        <w:t>, E</w:t>
      </w:r>
      <w:r w:rsidR="000B3D33" w:rsidRPr="000B3D33">
        <w:rPr>
          <w:rFonts w:ascii="Times" w:hAnsi="Times"/>
          <w:sz w:val="20"/>
          <w:szCs w:val="20"/>
          <w:lang w:val="fr-CA"/>
        </w:rPr>
        <w:t>ts, Pisa</w:t>
      </w:r>
      <w:r w:rsidR="000B3D33" w:rsidRPr="000B3D33">
        <w:rPr>
          <w:rFonts w:ascii="Times" w:hAnsi="Times"/>
          <w:sz w:val="20"/>
          <w:szCs w:val="20"/>
          <w:lang w:val="fr-CA"/>
        </w:rPr>
        <w:t>, 2002</w:t>
      </w:r>
      <w:r w:rsidR="000B3D33" w:rsidRPr="000B3D33">
        <w:rPr>
          <w:rFonts w:ascii="Times" w:hAnsi="Times"/>
          <w:sz w:val="20"/>
          <w:szCs w:val="20"/>
          <w:lang w:val="fr-CA"/>
        </w:rPr>
        <w:t xml:space="preserve">; </w:t>
      </w:r>
      <w:r w:rsidR="000B3D33" w:rsidRPr="000B3D33">
        <w:rPr>
          <w:rFonts w:ascii="Times" w:hAnsi="Times"/>
          <w:smallCaps/>
          <w:sz w:val="20"/>
          <w:szCs w:val="20"/>
          <w:lang w:val="fr-CA"/>
        </w:rPr>
        <w:t>M</w:t>
      </w:r>
      <w:r w:rsidR="000B3D33" w:rsidRPr="000B3D33">
        <w:rPr>
          <w:rFonts w:ascii="Times" w:hAnsi="Times"/>
          <w:smallCaps/>
          <w:sz w:val="20"/>
          <w:szCs w:val="20"/>
          <w:lang w:val="fr-CA"/>
        </w:rPr>
        <w:t xml:space="preserve">. </w:t>
      </w:r>
      <w:proofErr w:type="spellStart"/>
      <w:r w:rsidR="000B3D33" w:rsidRPr="000B3D33">
        <w:rPr>
          <w:rFonts w:ascii="Times" w:hAnsi="Times"/>
          <w:smallCaps/>
          <w:sz w:val="20"/>
          <w:szCs w:val="20"/>
          <w:lang w:val="fr-CA"/>
        </w:rPr>
        <w:t>Rashed</w:t>
      </w:r>
      <w:proofErr w:type="spellEnd"/>
      <w:r w:rsidR="000B3D33" w:rsidRPr="000B3D33">
        <w:rPr>
          <w:rFonts w:ascii="Times" w:hAnsi="Times"/>
          <w:smallCaps/>
          <w:sz w:val="20"/>
          <w:szCs w:val="20"/>
          <w:lang w:val="fr-CA"/>
        </w:rPr>
        <w:t xml:space="preserve">, </w:t>
      </w:r>
      <w:r w:rsidR="000B3D33" w:rsidRPr="000B3D33">
        <w:rPr>
          <w:rFonts w:ascii="Times" w:hAnsi="Times"/>
          <w:i/>
          <w:iCs/>
          <w:sz w:val="20"/>
          <w:szCs w:val="20"/>
          <w:lang w:val="fr-CA"/>
        </w:rPr>
        <w:t>Essentialisme. Alexandre d'</w:t>
      </w:r>
      <w:proofErr w:type="spellStart"/>
      <w:r w:rsidR="000B3D33" w:rsidRPr="000B3D33">
        <w:rPr>
          <w:rFonts w:ascii="Times" w:hAnsi="Times"/>
          <w:i/>
          <w:iCs/>
          <w:sz w:val="20"/>
          <w:szCs w:val="20"/>
          <w:lang w:val="fr-CA"/>
        </w:rPr>
        <w:t>Aphrodise</w:t>
      </w:r>
      <w:proofErr w:type="spellEnd"/>
      <w:r w:rsidR="000B3D33" w:rsidRPr="000B3D33">
        <w:rPr>
          <w:rFonts w:ascii="Times" w:hAnsi="Times"/>
          <w:i/>
          <w:iCs/>
          <w:sz w:val="20"/>
          <w:szCs w:val="20"/>
          <w:lang w:val="fr-CA"/>
        </w:rPr>
        <w:t xml:space="preserve"> entre logique, physique et cosmologie</w:t>
      </w:r>
      <w:r w:rsidR="000B3D33" w:rsidRPr="000B3D33">
        <w:rPr>
          <w:rFonts w:ascii="Times" w:hAnsi="Times"/>
          <w:sz w:val="20"/>
          <w:szCs w:val="20"/>
          <w:lang w:val="fr-CA"/>
        </w:rPr>
        <w:t xml:space="preserve">, </w:t>
      </w:r>
      <w:r w:rsidR="000B3D33" w:rsidRPr="000B3D33">
        <w:rPr>
          <w:rFonts w:ascii="Times" w:hAnsi="Times"/>
          <w:sz w:val="20"/>
          <w:szCs w:val="20"/>
          <w:lang w:val="fr-CA"/>
        </w:rPr>
        <w:t>D</w:t>
      </w:r>
      <w:r w:rsidR="000B3D33" w:rsidRPr="000B3D33">
        <w:rPr>
          <w:rFonts w:ascii="Times" w:hAnsi="Times"/>
          <w:sz w:val="20"/>
          <w:szCs w:val="20"/>
          <w:lang w:val="fr-CA"/>
        </w:rPr>
        <w:t xml:space="preserve">e </w:t>
      </w:r>
      <w:proofErr w:type="spellStart"/>
      <w:r w:rsidR="000B3D33" w:rsidRPr="000B3D33">
        <w:rPr>
          <w:rFonts w:ascii="Times" w:hAnsi="Times"/>
          <w:sz w:val="20"/>
          <w:szCs w:val="20"/>
          <w:lang w:val="fr-CA"/>
        </w:rPr>
        <w:t>Gruyter</w:t>
      </w:r>
      <w:proofErr w:type="spellEnd"/>
      <w:r w:rsidR="000B3D33" w:rsidRPr="000B3D33">
        <w:rPr>
          <w:rFonts w:ascii="Times" w:hAnsi="Times"/>
          <w:sz w:val="20"/>
          <w:szCs w:val="20"/>
          <w:lang w:val="fr-CA"/>
        </w:rPr>
        <w:t xml:space="preserve">, </w:t>
      </w:r>
      <w:r w:rsidR="000B3D33" w:rsidRPr="000B3D33">
        <w:rPr>
          <w:rFonts w:ascii="Times" w:hAnsi="Times"/>
          <w:sz w:val="20"/>
          <w:szCs w:val="20"/>
          <w:lang w:val="fr-CA"/>
        </w:rPr>
        <w:t xml:space="preserve">Berlin, </w:t>
      </w:r>
      <w:r w:rsidR="000B3D33" w:rsidRPr="000B3D33">
        <w:rPr>
          <w:rFonts w:ascii="Times" w:hAnsi="Times"/>
          <w:sz w:val="20"/>
          <w:szCs w:val="20"/>
          <w:lang w:val="fr-CA"/>
        </w:rPr>
        <w:t>2007</w:t>
      </w:r>
      <w:r w:rsidR="000B3D33" w:rsidRPr="000B3D33">
        <w:rPr>
          <w:rFonts w:ascii="Times" w:hAnsi="Times"/>
          <w:sz w:val="20"/>
          <w:szCs w:val="20"/>
          <w:lang w:val="fr-CA"/>
        </w:rPr>
        <w:t xml:space="preserve">, and </w:t>
      </w:r>
      <w:r w:rsidR="000B3D33" w:rsidRPr="000B3D33">
        <w:rPr>
          <w:rFonts w:ascii="Times" w:hAnsi="Times"/>
          <w:smallCaps/>
          <w:sz w:val="20"/>
          <w:szCs w:val="20"/>
          <w:lang w:val="fr-CA"/>
        </w:rPr>
        <w:t>L. G</w:t>
      </w:r>
      <w:proofErr w:type="spellStart"/>
      <w:r w:rsidR="000B3D33" w:rsidRPr="000B3D33">
        <w:rPr>
          <w:rFonts w:ascii="Times" w:hAnsi="Times"/>
          <w:smallCaps/>
          <w:sz w:val="20"/>
          <w:szCs w:val="20"/>
          <w:lang w:val="fr-CA"/>
        </w:rPr>
        <w:t>ili</w:t>
      </w:r>
      <w:proofErr w:type="spellEnd"/>
      <w:r w:rsidR="000B3D33" w:rsidRPr="000B3D33">
        <w:rPr>
          <w:rFonts w:ascii="Times" w:hAnsi="Times"/>
          <w:smallCaps/>
          <w:sz w:val="20"/>
          <w:szCs w:val="20"/>
          <w:lang w:val="fr-CA"/>
        </w:rPr>
        <w:t xml:space="preserve">, </w:t>
      </w:r>
      <w:r w:rsidR="000B3D33" w:rsidRPr="000B3D33">
        <w:rPr>
          <w:rFonts w:ascii="Times" w:hAnsi="Times"/>
          <w:i/>
          <w:sz w:val="20"/>
          <w:szCs w:val="20"/>
          <w:lang w:val="fr-CA"/>
        </w:rPr>
        <w:t xml:space="preserve">La </w:t>
      </w:r>
      <w:proofErr w:type="spellStart"/>
      <w:r w:rsidR="000B3D33" w:rsidRPr="000B3D33">
        <w:rPr>
          <w:rFonts w:ascii="Times" w:hAnsi="Times"/>
          <w:i/>
          <w:sz w:val="20"/>
          <w:szCs w:val="20"/>
          <w:lang w:val="fr-CA"/>
        </w:rPr>
        <w:t>sillogistica</w:t>
      </w:r>
      <w:proofErr w:type="spellEnd"/>
      <w:r w:rsidR="000B3D33" w:rsidRPr="000B3D33">
        <w:rPr>
          <w:rFonts w:ascii="Times" w:hAnsi="Times"/>
          <w:i/>
          <w:sz w:val="20"/>
          <w:szCs w:val="20"/>
          <w:lang w:val="fr-CA"/>
        </w:rPr>
        <w:t xml:space="preserve"> di Alessandro di </w:t>
      </w:r>
      <w:proofErr w:type="spellStart"/>
      <w:r w:rsidR="000B3D33" w:rsidRPr="000B3D33">
        <w:rPr>
          <w:rFonts w:ascii="Times" w:hAnsi="Times"/>
          <w:i/>
          <w:sz w:val="20"/>
          <w:szCs w:val="20"/>
          <w:lang w:val="fr-CA"/>
        </w:rPr>
        <w:t>Afrodisia</w:t>
      </w:r>
      <w:proofErr w:type="spellEnd"/>
      <w:r w:rsidR="000B3D33" w:rsidRPr="000B3D33">
        <w:rPr>
          <w:rFonts w:ascii="Times" w:hAnsi="Times"/>
          <w:sz w:val="20"/>
          <w:szCs w:val="20"/>
          <w:lang w:val="fr-CA"/>
        </w:rPr>
        <w:t xml:space="preserve">, </w:t>
      </w:r>
      <w:r w:rsidR="000B3D33" w:rsidRPr="000B3D33">
        <w:rPr>
          <w:rFonts w:ascii="Times" w:hAnsi="Times"/>
          <w:sz w:val="20"/>
          <w:szCs w:val="20"/>
          <w:lang w:val="fr-CA"/>
        </w:rPr>
        <w:t>Georg</w:t>
      </w:r>
      <w:r w:rsidR="000B3D33" w:rsidRPr="000B3D33">
        <w:rPr>
          <w:rFonts w:ascii="Times" w:hAnsi="Times"/>
          <w:sz w:val="20"/>
          <w:szCs w:val="20"/>
          <w:lang w:val="fr-CA"/>
        </w:rPr>
        <w:t xml:space="preserve"> </w:t>
      </w:r>
      <w:proofErr w:type="spellStart"/>
      <w:r w:rsidR="000B3D33" w:rsidRPr="000B3D33">
        <w:rPr>
          <w:rFonts w:ascii="Times" w:hAnsi="Times"/>
          <w:sz w:val="20"/>
          <w:szCs w:val="20"/>
          <w:lang w:val="fr-CA"/>
        </w:rPr>
        <w:t>Olms</w:t>
      </w:r>
      <w:proofErr w:type="spellEnd"/>
      <w:r w:rsidR="000B3D33" w:rsidRPr="000B3D33">
        <w:rPr>
          <w:rFonts w:ascii="Times" w:hAnsi="Times"/>
          <w:sz w:val="20"/>
          <w:szCs w:val="20"/>
          <w:lang w:val="fr-CA"/>
        </w:rPr>
        <w:t>,</w:t>
      </w:r>
      <w:r w:rsidR="000B3D33" w:rsidRPr="000B3D33">
        <w:rPr>
          <w:rFonts w:ascii="Times" w:hAnsi="Times"/>
          <w:sz w:val="20"/>
          <w:szCs w:val="20"/>
          <w:lang w:val="fr-CA"/>
        </w:rPr>
        <w:t xml:space="preserve"> Hildesheim,</w:t>
      </w:r>
      <w:r w:rsidR="000B3D33" w:rsidRPr="000B3D33">
        <w:rPr>
          <w:rFonts w:ascii="Times" w:hAnsi="Times"/>
          <w:sz w:val="20"/>
          <w:szCs w:val="20"/>
          <w:lang w:val="fr-CA"/>
        </w:rPr>
        <w:t xml:space="preserve"> 2011</w:t>
      </w:r>
      <w:r w:rsidR="000B3D33" w:rsidRPr="000B3D33">
        <w:rPr>
          <w:rFonts w:ascii="Times" w:hAnsi="Times"/>
          <w:sz w:val="20"/>
          <w:szCs w:val="20"/>
          <w:lang w:val="fr-CA"/>
        </w:rPr>
        <w:t>.</w:t>
      </w:r>
    </w:p>
  </w:footnote>
  <w:footnote w:id="2">
    <w:p w14:paraId="78C2A0E2" w14:textId="2100F55E" w:rsidR="00F75D54" w:rsidRPr="00A36785" w:rsidRDefault="00F75D54" w:rsidP="00D11032">
      <w:pPr>
        <w:jc w:val="both"/>
        <w:rPr>
          <w:rFonts w:ascii="Times" w:hAnsi="Times"/>
          <w:i/>
          <w:sz w:val="20"/>
          <w:szCs w:val="20"/>
          <w:lang w:val="en-US"/>
        </w:rPr>
      </w:pPr>
      <w:r w:rsidRPr="000B3D33">
        <w:rPr>
          <w:rStyle w:val="FootnoteReference"/>
          <w:rFonts w:ascii="Times" w:hAnsi="Times"/>
          <w:sz w:val="20"/>
          <w:szCs w:val="20"/>
          <w:lang w:val="en-US"/>
        </w:rPr>
        <w:footnoteRef/>
      </w:r>
      <w:r w:rsidRPr="000B3D33">
        <w:rPr>
          <w:rFonts w:ascii="Times" w:hAnsi="Times"/>
          <w:sz w:val="20"/>
          <w:szCs w:val="20"/>
          <w:lang w:val="en-US"/>
        </w:rPr>
        <w:t xml:space="preserve"> Cf., e.g., the remarks made by </w:t>
      </w:r>
      <w:r w:rsidR="000B3D33" w:rsidRPr="000B3D33">
        <w:rPr>
          <w:rFonts w:ascii="Times" w:hAnsi="Times"/>
          <w:smallCaps/>
          <w:sz w:val="20"/>
          <w:szCs w:val="20"/>
          <w:lang w:val="en-CA"/>
        </w:rPr>
        <w:t>J</w:t>
      </w:r>
      <w:r w:rsidR="000B3D33" w:rsidRPr="000B3D33">
        <w:rPr>
          <w:rFonts w:ascii="Times" w:hAnsi="Times"/>
          <w:smallCaps/>
          <w:sz w:val="20"/>
          <w:szCs w:val="20"/>
          <w:lang w:val="en-CA"/>
        </w:rPr>
        <w:t xml:space="preserve">. </w:t>
      </w:r>
      <w:r w:rsidR="000B3D33" w:rsidRPr="000B3D33">
        <w:rPr>
          <w:rFonts w:ascii="Times" w:hAnsi="Times"/>
          <w:smallCaps/>
          <w:sz w:val="20"/>
          <w:szCs w:val="20"/>
          <w:lang w:val="en-CA"/>
        </w:rPr>
        <w:t>Barnes</w:t>
      </w:r>
      <w:r w:rsidR="000B3D33" w:rsidRPr="000B3D33">
        <w:rPr>
          <w:rFonts w:ascii="Times" w:hAnsi="Times"/>
          <w:smallCaps/>
          <w:sz w:val="20"/>
          <w:szCs w:val="20"/>
          <w:lang w:val="en-CA"/>
        </w:rPr>
        <w:t xml:space="preserve">, </w:t>
      </w:r>
      <w:r w:rsidRPr="000B3D33">
        <w:rPr>
          <w:rFonts w:ascii="Times" w:hAnsi="Times"/>
          <w:sz w:val="20"/>
          <w:szCs w:val="20"/>
          <w:lang w:val="en-US"/>
        </w:rPr>
        <w:t xml:space="preserve"> </w:t>
      </w:r>
      <w:r w:rsidR="000B3D33" w:rsidRPr="000B3D33">
        <w:rPr>
          <w:rFonts w:ascii="Times" w:hAnsi="Times"/>
          <w:i/>
          <w:iCs/>
          <w:sz w:val="20"/>
          <w:szCs w:val="20"/>
          <w:lang w:val="en-US"/>
        </w:rPr>
        <w:t>Introduction</w:t>
      </w:r>
      <w:r w:rsidR="000B3D33" w:rsidRPr="000B3D33">
        <w:rPr>
          <w:rFonts w:ascii="Times" w:hAnsi="Times"/>
          <w:sz w:val="20"/>
          <w:szCs w:val="20"/>
          <w:lang w:val="en-US"/>
        </w:rPr>
        <w:t xml:space="preserve">, in: </w:t>
      </w:r>
      <w:r w:rsidR="000B3D33" w:rsidRPr="000B3D33">
        <w:rPr>
          <w:rFonts w:ascii="Times" w:hAnsi="Times"/>
          <w:smallCaps/>
          <w:sz w:val="20"/>
          <w:szCs w:val="20"/>
          <w:lang w:val="en-CA"/>
        </w:rPr>
        <w:t>Aristotle</w:t>
      </w:r>
      <w:r w:rsidR="000B3D33" w:rsidRPr="000B3D33">
        <w:rPr>
          <w:rFonts w:ascii="Times" w:hAnsi="Times"/>
          <w:sz w:val="20"/>
          <w:szCs w:val="20"/>
          <w:lang w:val="en-US"/>
        </w:rPr>
        <w:t xml:space="preserve">, </w:t>
      </w:r>
      <w:r w:rsidR="000B3D33" w:rsidRPr="000B3D33">
        <w:rPr>
          <w:rFonts w:ascii="Times" w:hAnsi="Times"/>
          <w:i/>
          <w:sz w:val="20"/>
          <w:szCs w:val="20"/>
          <w:lang w:val="en-US"/>
        </w:rPr>
        <w:t>Posterior Analytics</w:t>
      </w:r>
      <w:r w:rsidR="000B3D33" w:rsidRPr="000B3D33">
        <w:rPr>
          <w:rFonts w:ascii="Times" w:hAnsi="Times"/>
          <w:sz w:val="20"/>
          <w:szCs w:val="20"/>
          <w:lang w:val="en-US"/>
        </w:rPr>
        <w:t xml:space="preserve">, translated by </w:t>
      </w:r>
      <w:r w:rsidR="000B3D33" w:rsidRPr="000B3D33">
        <w:rPr>
          <w:rFonts w:ascii="Times" w:hAnsi="Times"/>
          <w:smallCaps/>
          <w:sz w:val="20"/>
          <w:szCs w:val="20"/>
          <w:lang w:val="en-CA"/>
        </w:rPr>
        <w:t>J. Barnes</w:t>
      </w:r>
      <w:r w:rsidR="000B3D33" w:rsidRPr="000B3D33">
        <w:rPr>
          <w:rFonts w:ascii="Times" w:hAnsi="Times"/>
          <w:sz w:val="20"/>
          <w:szCs w:val="20"/>
          <w:lang w:val="en-US"/>
        </w:rPr>
        <w:t xml:space="preserve"> </w:t>
      </w:r>
      <w:r w:rsidR="000B3D33" w:rsidRPr="000B3D33">
        <w:rPr>
          <w:rFonts w:ascii="Times" w:hAnsi="Times"/>
          <w:sz w:val="20"/>
          <w:szCs w:val="20"/>
          <w:lang w:val="en-US"/>
        </w:rPr>
        <w:t>Oxford: Clarendon Press, 1992, pp. xi-xviii</w:t>
      </w:r>
      <w:r w:rsidR="000B3D33" w:rsidRPr="000B3D33">
        <w:rPr>
          <w:rFonts w:ascii="Times" w:hAnsi="Times"/>
          <w:sz w:val="20"/>
          <w:szCs w:val="20"/>
          <w:lang w:val="en-US"/>
        </w:rPr>
        <w:t xml:space="preserve">: </w:t>
      </w:r>
      <w:r w:rsidRPr="000B3D33">
        <w:rPr>
          <w:rFonts w:ascii="Times" w:hAnsi="Times"/>
          <w:sz w:val="20"/>
          <w:szCs w:val="20"/>
          <w:lang w:val="en-US"/>
        </w:rPr>
        <w:t>p. xii: “we may allow that Aristotle’s philosophy fails actually to present a grand system, without giving up the conviction that it is potentially and in design systematic; if the Aristotelian corpus is not, as it stands, an Encyclopedia of Unified Science, it nevertheless forms–or was intended to form-the basis for such a large project”</w:t>
      </w:r>
      <w:r w:rsidRPr="000B3D33">
        <w:rPr>
          <w:rFonts w:ascii="Times" w:hAnsi="Times"/>
          <w:i/>
          <w:sz w:val="20"/>
          <w:szCs w:val="20"/>
          <w:lang w:val="en-US"/>
        </w:rPr>
        <w:t>.</w:t>
      </w:r>
    </w:p>
  </w:footnote>
  <w:footnote w:id="3">
    <w:p w14:paraId="6C90D8A4" w14:textId="7CD3A974" w:rsidR="00AC4803" w:rsidRPr="00F37ED0" w:rsidRDefault="00AC4803" w:rsidP="00D11032">
      <w:pPr>
        <w:jc w:val="both"/>
        <w:rPr>
          <w:rFonts w:ascii="Times" w:hAnsi="Times"/>
          <w:color w:val="000000" w:themeColor="text1"/>
          <w:sz w:val="20"/>
          <w:szCs w:val="20"/>
          <w:lang w:val="en-US"/>
        </w:rPr>
      </w:pPr>
      <w:r w:rsidRPr="00A36785">
        <w:rPr>
          <w:rStyle w:val="FootnoteReference"/>
          <w:rFonts w:ascii="Times" w:hAnsi="Times"/>
          <w:color w:val="000000" w:themeColor="text1"/>
          <w:sz w:val="20"/>
          <w:szCs w:val="20"/>
          <w:lang w:val="en-US"/>
        </w:rPr>
        <w:footnoteRef/>
      </w:r>
      <w:r w:rsidRPr="00A36785">
        <w:rPr>
          <w:rFonts w:ascii="Times" w:hAnsi="Times"/>
          <w:color w:val="000000" w:themeColor="text1"/>
          <w:sz w:val="20"/>
          <w:szCs w:val="20"/>
          <w:lang w:val="en-US"/>
        </w:rPr>
        <w:t xml:space="preserve"> </w:t>
      </w:r>
      <w:r w:rsidR="002059F0" w:rsidRPr="00A36785">
        <w:rPr>
          <w:rFonts w:ascii="Times" w:hAnsi="Times"/>
          <w:color w:val="000000" w:themeColor="text1"/>
          <w:sz w:val="20"/>
          <w:szCs w:val="20"/>
          <w:lang w:val="en-US"/>
        </w:rPr>
        <w:t xml:space="preserve">Scholars have been discussing for decades whether the concept of </w:t>
      </w:r>
      <w:proofErr w:type="spellStart"/>
      <w:r w:rsidR="002059F0" w:rsidRPr="00A36785">
        <w:rPr>
          <w:rFonts w:ascii="Times" w:hAnsi="Times"/>
          <w:i/>
          <w:iCs/>
          <w:color w:val="000000" w:themeColor="text1"/>
          <w:sz w:val="20"/>
          <w:szCs w:val="20"/>
          <w:lang w:val="en-US"/>
        </w:rPr>
        <w:t>materia</w:t>
      </w:r>
      <w:proofErr w:type="spellEnd"/>
      <w:r w:rsidR="002059F0" w:rsidRPr="00A36785">
        <w:rPr>
          <w:rFonts w:ascii="Times" w:hAnsi="Times"/>
          <w:i/>
          <w:iCs/>
          <w:color w:val="000000" w:themeColor="text1"/>
          <w:sz w:val="20"/>
          <w:szCs w:val="20"/>
          <w:lang w:val="en-US"/>
        </w:rPr>
        <w:t xml:space="preserve"> prima</w:t>
      </w:r>
      <w:r w:rsidR="002059F0" w:rsidRPr="00A36785">
        <w:rPr>
          <w:rFonts w:ascii="Times" w:hAnsi="Times"/>
          <w:color w:val="000000" w:themeColor="text1"/>
          <w:sz w:val="20"/>
          <w:szCs w:val="20"/>
          <w:lang w:val="en-US"/>
        </w:rPr>
        <w:t xml:space="preserve">, of “bare stuff”, has been introduced by </w:t>
      </w:r>
      <w:r w:rsidR="002059F0" w:rsidRPr="00F37ED0">
        <w:rPr>
          <w:rFonts w:ascii="Times" w:hAnsi="Times"/>
          <w:color w:val="000000" w:themeColor="text1"/>
          <w:sz w:val="20"/>
          <w:szCs w:val="20"/>
          <w:lang w:val="en-US"/>
        </w:rPr>
        <w:t xml:space="preserve">Aristotle, or whether the four elements are in Aristotle’s view the most basic constituent of reality. For an overview of the debate and a defense of the traditional attribution of the doctrine of prime matter to Aristotle see </w:t>
      </w:r>
      <w:r w:rsidR="000B3D33" w:rsidRPr="00F37ED0">
        <w:rPr>
          <w:rFonts w:ascii="Times" w:hAnsi="Times"/>
          <w:smallCaps/>
          <w:sz w:val="20"/>
          <w:szCs w:val="20"/>
          <w:lang w:val="en-CA"/>
        </w:rPr>
        <w:t>H. M</w:t>
      </w:r>
      <w:r w:rsidR="000B3D33" w:rsidRPr="00F37ED0">
        <w:rPr>
          <w:rFonts w:ascii="Times" w:hAnsi="Times"/>
          <w:smallCaps/>
          <w:sz w:val="20"/>
          <w:szCs w:val="20"/>
          <w:lang w:val="en-CA"/>
        </w:rPr>
        <w:t xml:space="preserve">. </w:t>
      </w:r>
      <w:r w:rsidR="000B3D33" w:rsidRPr="00F37ED0">
        <w:rPr>
          <w:rFonts w:ascii="Times" w:hAnsi="Times"/>
          <w:smallCaps/>
          <w:sz w:val="20"/>
          <w:szCs w:val="20"/>
          <w:lang w:val="en-CA"/>
        </w:rPr>
        <w:t>Robinson</w:t>
      </w:r>
      <w:r w:rsidR="000B3D33" w:rsidRPr="00F37ED0">
        <w:rPr>
          <w:rFonts w:ascii="Times" w:hAnsi="Times"/>
          <w:color w:val="000000" w:themeColor="text1"/>
          <w:sz w:val="20"/>
          <w:szCs w:val="20"/>
          <w:lang w:val="en-US"/>
        </w:rPr>
        <w:t xml:space="preserve"> </w:t>
      </w:r>
      <w:r w:rsidR="000B3D33" w:rsidRPr="00F37ED0">
        <w:rPr>
          <w:rFonts w:ascii="Times" w:hAnsi="Times"/>
          <w:i/>
          <w:iCs/>
          <w:color w:val="000000" w:themeColor="text1"/>
          <w:sz w:val="20"/>
          <w:szCs w:val="20"/>
          <w:lang w:val="en-US"/>
        </w:rPr>
        <w:t>Prime Matter in Aristotle</w:t>
      </w:r>
      <w:r w:rsidR="000B3D33" w:rsidRPr="00F37ED0">
        <w:rPr>
          <w:rFonts w:ascii="Times" w:hAnsi="Times"/>
          <w:color w:val="000000" w:themeColor="text1"/>
          <w:sz w:val="20"/>
          <w:szCs w:val="20"/>
          <w:lang w:val="en-US"/>
        </w:rPr>
        <w:t>, Phronesis, 19/2, 1974, pp. 168-188.</w:t>
      </w:r>
    </w:p>
  </w:footnote>
  <w:footnote w:id="4">
    <w:p w14:paraId="5012F517" w14:textId="0D9162EC" w:rsidR="00064F07" w:rsidRPr="00F37ED0" w:rsidRDefault="00064F07" w:rsidP="00D11032">
      <w:pPr>
        <w:jc w:val="both"/>
        <w:rPr>
          <w:rFonts w:ascii="Times" w:hAnsi="Times"/>
          <w:sz w:val="20"/>
          <w:szCs w:val="20"/>
          <w:lang w:val="en-US" w:eastAsia="x-none"/>
        </w:rPr>
      </w:pPr>
      <w:r w:rsidRPr="00F37ED0">
        <w:rPr>
          <w:rStyle w:val="FootnoteReference"/>
          <w:rFonts w:ascii="Times" w:hAnsi="Times"/>
          <w:color w:val="000000" w:themeColor="text1"/>
          <w:sz w:val="20"/>
          <w:szCs w:val="20"/>
          <w:lang w:val="en-US"/>
        </w:rPr>
        <w:footnoteRef/>
      </w:r>
      <w:r w:rsidRPr="00F37ED0">
        <w:rPr>
          <w:rFonts w:ascii="Times" w:hAnsi="Times"/>
          <w:color w:val="000000" w:themeColor="text1"/>
          <w:sz w:val="20"/>
          <w:szCs w:val="20"/>
          <w:lang w:val="en-US"/>
        </w:rPr>
        <w:t xml:space="preserve"> </w:t>
      </w:r>
      <w:r w:rsidRPr="00F37ED0">
        <w:rPr>
          <w:rFonts w:ascii="Times" w:hAnsi="Times"/>
          <w:color w:val="000000" w:themeColor="text1"/>
          <w:sz w:val="20"/>
          <w:szCs w:val="20"/>
          <w:lang w:val="en-US" w:eastAsia="x-none"/>
        </w:rPr>
        <w:t>Ale</w:t>
      </w:r>
      <w:r w:rsidR="00A36785" w:rsidRPr="00F37ED0">
        <w:rPr>
          <w:rFonts w:ascii="Times" w:hAnsi="Times"/>
          <w:color w:val="000000" w:themeColor="text1"/>
          <w:sz w:val="20"/>
          <w:szCs w:val="20"/>
          <w:lang w:val="en-US" w:eastAsia="x-none"/>
        </w:rPr>
        <w:t>x</w:t>
      </w:r>
      <w:r w:rsidRPr="00F37ED0">
        <w:rPr>
          <w:rFonts w:ascii="Times" w:hAnsi="Times"/>
          <w:color w:val="000000" w:themeColor="text1"/>
          <w:sz w:val="20"/>
          <w:szCs w:val="20"/>
          <w:lang w:val="en-US" w:eastAsia="x-none"/>
        </w:rPr>
        <w:t>ander's exegesis played a role in Aristotle</w:t>
      </w:r>
      <w:r w:rsidR="00AD231B" w:rsidRPr="00F37ED0">
        <w:rPr>
          <w:rFonts w:ascii="Times" w:hAnsi="Times"/>
          <w:color w:val="000000" w:themeColor="text1"/>
          <w:sz w:val="20"/>
          <w:szCs w:val="20"/>
          <w:lang w:val="en-US" w:eastAsia="x-none"/>
        </w:rPr>
        <w:t>’</w:t>
      </w:r>
      <w:r w:rsidRPr="00F37ED0">
        <w:rPr>
          <w:rFonts w:ascii="Times" w:hAnsi="Times"/>
          <w:color w:val="000000" w:themeColor="text1"/>
          <w:sz w:val="20"/>
          <w:szCs w:val="20"/>
          <w:lang w:val="en-US" w:eastAsia="x-none"/>
        </w:rPr>
        <w:t>s textual transmission, as documented</w:t>
      </w:r>
      <w:r w:rsidR="00AD231B" w:rsidRPr="00F37ED0">
        <w:rPr>
          <w:rFonts w:ascii="Times" w:hAnsi="Times"/>
          <w:color w:val="000000" w:themeColor="text1"/>
          <w:sz w:val="20"/>
          <w:szCs w:val="20"/>
          <w:lang w:val="en-US" w:eastAsia="x-none"/>
        </w:rPr>
        <w:t xml:space="preserve"> in </w:t>
      </w:r>
      <w:r w:rsidR="00E011A8" w:rsidRPr="00F37ED0">
        <w:rPr>
          <w:rFonts w:ascii="Times" w:hAnsi="Times"/>
          <w:smallCaps/>
          <w:sz w:val="20"/>
          <w:szCs w:val="20"/>
          <w:lang w:val="en-CA"/>
        </w:rPr>
        <w:t xml:space="preserve">M. </w:t>
      </w:r>
      <w:proofErr w:type="spellStart"/>
      <w:r w:rsidR="00E011A8" w:rsidRPr="00F37ED0">
        <w:rPr>
          <w:rFonts w:ascii="Times" w:hAnsi="Times"/>
          <w:smallCaps/>
          <w:sz w:val="20"/>
          <w:szCs w:val="20"/>
          <w:lang w:val="en-CA"/>
        </w:rPr>
        <w:t>Wallies</w:t>
      </w:r>
      <w:proofErr w:type="spellEnd"/>
      <w:r w:rsidR="00F37ED0" w:rsidRPr="00F37ED0">
        <w:rPr>
          <w:rFonts w:ascii="Times" w:hAnsi="Times"/>
          <w:color w:val="000000" w:themeColor="text1"/>
          <w:sz w:val="20"/>
          <w:szCs w:val="20"/>
          <w:lang w:val="en-US" w:eastAsia="x-none"/>
        </w:rPr>
        <w:t xml:space="preserve">, </w:t>
      </w:r>
      <w:proofErr w:type="spellStart"/>
      <w:r w:rsidR="00F37ED0" w:rsidRPr="00F37ED0">
        <w:rPr>
          <w:rFonts w:ascii="Times" w:hAnsi="Times"/>
          <w:i/>
          <w:color w:val="000000" w:themeColor="text1"/>
          <w:sz w:val="20"/>
          <w:szCs w:val="20"/>
          <w:lang w:val="en-US" w:eastAsia="x-none"/>
        </w:rPr>
        <w:t>Zur</w:t>
      </w:r>
      <w:proofErr w:type="spellEnd"/>
      <w:r w:rsidR="00F37ED0" w:rsidRPr="00F37ED0">
        <w:rPr>
          <w:rFonts w:ascii="Times" w:hAnsi="Times"/>
          <w:i/>
          <w:color w:val="000000" w:themeColor="text1"/>
          <w:sz w:val="20"/>
          <w:szCs w:val="20"/>
          <w:lang w:val="en-US" w:eastAsia="x-none"/>
        </w:rPr>
        <w:t xml:space="preserve"> </w:t>
      </w:r>
      <w:proofErr w:type="spellStart"/>
      <w:r w:rsidR="00F37ED0" w:rsidRPr="00F37ED0">
        <w:rPr>
          <w:rFonts w:ascii="Times" w:hAnsi="Times"/>
          <w:i/>
          <w:color w:val="000000" w:themeColor="text1"/>
          <w:sz w:val="20"/>
          <w:szCs w:val="20"/>
          <w:lang w:val="en-US" w:eastAsia="x-none"/>
        </w:rPr>
        <w:t>Textgeschichte</w:t>
      </w:r>
      <w:proofErr w:type="spellEnd"/>
      <w:r w:rsidR="00F37ED0" w:rsidRPr="00F37ED0">
        <w:rPr>
          <w:rFonts w:ascii="Times" w:hAnsi="Times"/>
          <w:i/>
          <w:color w:val="000000" w:themeColor="text1"/>
          <w:sz w:val="20"/>
          <w:szCs w:val="20"/>
          <w:lang w:val="en-US" w:eastAsia="x-none"/>
        </w:rPr>
        <w:t xml:space="preserve"> der </w:t>
      </w:r>
      <w:proofErr w:type="spellStart"/>
      <w:r w:rsidR="00F37ED0" w:rsidRPr="00F37ED0">
        <w:rPr>
          <w:rFonts w:ascii="Times" w:hAnsi="Times"/>
          <w:i/>
          <w:color w:val="000000" w:themeColor="text1"/>
          <w:sz w:val="20"/>
          <w:szCs w:val="20"/>
          <w:lang w:val="en-US" w:eastAsia="x-none"/>
        </w:rPr>
        <w:t>Ersten</w:t>
      </w:r>
      <w:proofErr w:type="spellEnd"/>
      <w:r w:rsidR="00F37ED0" w:rsidRPr="00F37ED0">
        <w:rPr>
          <w:rFonts w:ascii="Times" w:hAnsi="Times"/>
          <w:i/>
          <w:color w:val="000000" w:themeColor="text1"/>
          <w:sz w:val="20"/>
          <w:szCs w:val="20"/>
          <w:lang w:val="en-US" w:eastAsia="x-none"/>
        </w:rPr>
        <w:t xml:space="preserve"> </w:t>
      </w:r>
      <w:proofErr w:type="spellStart"/>
      <w:r w:rsidR="00F37ED0" w:rsidRPr="00F37ED0">
        <w:rPr>
          <w:rFonts w:ascii="Times" w:hAnsi="Times"/>
          <w:i/>
          <w:color w:val="000000" w:themeColor="text1"/>
          <w:sz w:val="20"/>
          <w:szCs w:val="20"/>
          <w:lang w:val="en-US" w:eastAsia="x-none"/>
        </w:rPr>
        <w:t>Analytik</w:t>
      </w:r>
      <w:proofErr w:type="spellEnd"/>
      <w:r w:rsidR="00F37ED0" w:rsidRPr="00F37ED0">
        <w:rPr>
          <w:rFonts w:ascii="Times" w:hAnsi="Times"/>
          <w:color w:val="000000" w:themeColor="text1"/>
          <w:sz w:val="20"/>
          <w:szCs w:val="20"/>
          <w:lang w:val="en-US" w:eastAsia="x-none"/>
        </w:rPr>
        <w:t xml:space="preserve">, </w:t>
      </w:r>
      <w:proofErr w:type="spellStart"/>
      <w:r w:rsidR="00F37ED0" w:rsidRPr="00F37ED0">
        <w:rPr>
          <w:rFonts w:ascii="Times" w:hAnsi="Times"/>
          <w:i/>
          <w:color w:val="000000" w:themeColor="text1"/>
          <w:sz w:val="20"/>
          <w:szCs w:val="20"/>
          <w:lang w:val="en-US" w:eastAsia="x-none"/>
        </w:rPr>
        <w:t>Rheinisches</w:t>
      </w:r>
      <w:proofErr w:type="spellEnd"/>
      <w:r w:rsidR="00F37ED0" w:rsidRPr="00F37ED0">
        <w:rPr>
          <w:rFonts w:ascii="Times" w:hAnsi="Times"/>
          <w:i/>
          <w:color w:val="000000" w:themeColor="text1"/>
          <w:sz w:val="20"/>
          <w:szCs w:val="20"/>
          <w:lang w:val="en-US" w:eastAsia="x-none"/>
        </w:rPr>
        <w:t xml:space="preserve"> </w:t>
      </w:r>
      <w:r w:rsidR="00F37ED0" w:rsidRPr="003E5682">
        <w:rPr>
          <w:rFonts w:ascii="Times" w:hAnsi="Times"/>
          <w:i/>
          <w:color w:val="000000" w:themeColor="text1"/>
          <w:sz w:val="20"/>
          <w:szCs w:val="20"/>
          <w:lang w:val="en-US" w:eastAsia="x-none"/>
        </w:rPr>
        <w:t xml:space="preserve">Museum für </w:t>
      </w:r>
      <w:proofErr w:type="spellStart"/>
      <w:r w:rsidR="00F37ED0" w:rsidRPr="003E5682">
        <w:rPr>
          <w:rFonts w:ascii="Times" w:hAnsi="Times"/>
          <w:i/>
          <w:color w:val="000000" w:themeColor="text1"/>
          <w:sz w:val="20"/>
          <w:szCs w:val="20"/>
          <w:lang w:val="en-US" w:eastAsia="x-none"/>
        </w:rPr>
        <w:t>klassische</w:t>
      </w:r>
      <w:proofErr w:type="spellEnd"/>
      <w:r w:rsidR="00F37ED0" w:rsidRPr="003E5682">
        <w:rPr>
          <w:rFonts w:ascii="Times" w:hAnsi="Times"/>
          <w:i/>
          <w:color w:val="000000" w:themeColor="text1"/>
          <w:sz w:val="20"/>
          <w:szCs w:val="20"/>
          <w:lang w:val="en-US" w:eastAsia="x-none"/>
        </w:rPr>
        <w:t xml:space="preserve"> </w:t>
      </w:r>
      <w:proofErr w:type="spellStart"/>
      <w:r w:rsidR="00F37ED0" w:rsidRPr="003E5682">
        <w:rPr>
          <w:rFonts w:ascii="Times" w:hAnsi="Times"/>
          <w:i/>
          <w:color w:val="000000" w:themeColor="text1"/>
          <w:sz w:val="20"/>
          <w:szCs w:val="20"/>
          <w:lang w:val="en-US" w:eastAsia="x-none"/>
        </w:rPr>
        <w:t>Philologie</w:t>
      </w:r>
      <w:proofErr w:type="spellEnd"/>
      <w:r w:rsidR="00F37ED0" w:rsidRPr="003E5682">
        <w:rPr>
          <w:rFonts w:ascii="Times" w:hAnsi="Times"/>
          <w:color w:val="000000" w:themeColor="text1"/>
          <w:sz w:val="20"/>
          <w:szCs w:val="20"/>
          <w:lang w:val="en-US" w:eastAsia="x-none"/>
        </w:rPr>
        <w:t>, 72 (1917/1918), pp. 626-632</w:t>
      </w:r>
      <w:r w:rsidRPr="003E5682">
        <w:rPr>
          <w:rFonts w:ascii="Times" w:hAnsi="Times"/>
          <w:color w:val="000000" w:themeColor="text1"/>
          <w:sz w:val="20"/>
          <w:szCs w:val="20"/>
          <w:lang w:val="en-US" w:eastAsia="x-none"/>
        </w:rPr>
        <w:t>.</w:t>
      </w:r>
      <w:r w:rsidR="00AE409B" w:rsidRPr="003E5682">
        <w:rPr>
          <w:rFonts w:ascii="Times" w:hAnsi="Times"/>
          <w:color w:val="000000" w:themeColor="text1"/>
          <w:sz w:val="20"/>
          <w:szCs w:val="20"/>
          <w:lang w:val="en-US" w:eastAsia="x-none"/>
        </w:rPr>
        <w:t xml:space="preserve"> </w:t>
      </w:r>
      <w:proofErr w:type="spellStart"/>
      <w:r w:rsidR="00AE409B" w:rsidRPr="003E5682">
        <w:rPr>
          <w:rFonts w:ascii="Times" w:hAnsi="Times"/>
          <w:color w:val="000000" w:themeColor="text1"/>
          <w:sz w:val="20"/>
          <w:szCs w:val="20"/>
          <w:lang w:val="en-US" w:eastAsia="x-none"/>
        </w:rPr>
        <w:t>Bekker</w:t>
      </w:r>
      <w:proofErr w:type="spellEnd"/>
      <w:r w:rsidR="00AE409B" w:rsidRPr="003E5682">
        <w:rPr>
          <w:rFonts w:ascii="Times" w:hAnsi="Times"/>
          <w:color w:val="000000" w:themeColor="text1"/>
          <w:sz w:val="20"/>
          <w:szCs w:val="20"/>
          <w:lang w:val="en-US" w:eastAsia="x-none"/>
        </w:rPr>
        <w:t xml:space="preserve"> and </w:t>
      </w:r>
      <w:proofErr w:type="spellStart"/>
      <w:r w:rsidR="00AE409B" w:rsidRPr="003E5682">
        <w:rPr>
          <w:rFonts w:ascii="Times" w:hAnsi="Times"/>
          <w:color w:val="000000" w:themeColor="text1"/>
          <w:sz w:val="20"/>
          <w:szCs w:val="20"/>
          <w:lang w:val="en-US" w:eastAsia="x-none"/>
        </w:rPr>
        <w:t>Schwegler</w:t>
      </w:r>
      <w:proofErr w:type="spellEnd"/>
      <w:r w:rsidR="00AE409B" w:rsidRPr="003E5682">
        <w:rPr>
          <w:rFonts w:ascii="Times" w:hAnsi="Times"/>
          <w:color w:val="000000" w:themeColor="text1"/>
          <w:sz w:val="20"/>
          <w:szCs w:val="20"/>
          <w:lang w:val="en-US" w:eastAsia="x-none"/>
        </w:rPr>
        <w:t xml:space="preserve"> chose to print the text handed over by the main manuscripts representing the direct tradition, and so </w:t>
      </w:r>
      <w:r w:rsidR="003E5682" w:rsidRPr="003E5682">
        <w:rPr>
          <w:rFonts w:ascii="Times" w:hAnsi="Times"/>
          <w:color w:val="000000" w:themeColor="text1"/>
          <w:sz w:val="20"/>
          <w:szCs w:val="20"/>
          <w:lang w:val="en-US" w:eastAsia="x-none"/>
        </w:rPr>
        <w:t>did S. Fazzo</w:t>
      </w:r>
      <w:r w:rsidR="003E5682" w:rsidRPr="003E5682">
        <w:rPr>
          <w:rFonts w:ascii="Times" w:hAnsi="Times"/>
          <w:smallCaps/>
          <w:sz w:val="20"/>
          <w:szCs w:val="20"/>
          <w:lang w:val="en-CA"/>
        </w:rPr>
        <w:t xml:space="preserve"> </w:t>
      </w:r>
      <w:r w:rsidR="00AE409B" w:rsidRPr="003E5682">
        <w:rPr>
          <w:rFonts w:ascii="Times" w:hAnsi="Times"/>
          <w:color w:val="000000" w:themeColor="text1"/>
          <w:sz w:val="20"/>
          <w:szCs w:val="20"/>
          <w:lang w:val="en-US" w:eastAsia="x-none"/>
        </w:rPr>
        <w:t xml:space="preserve">in her recent edition of book </w:t>
      </w:r>
      <w:r w:rsidR="00AE409B" w:rsidRPr="003E5682">
        <w:rPr>
          <w:rFonts w:ascii="Times" w:hAnsi="Times"/>
          <w:sz w:val="20"/>
          <w:szCs w:val="20"/>
          <w:lang w:val="en-US"/>
        </w:rPr>
        <w:t>Λ</w:t>
      </w:r>
      <w:r w:rsidR="003E5682" w:rsidRPr="003E5682">
        <w:rPr>
          <w:rFonts w:ascii="Times" w:hAnsi="Times"/>
          <w:sz w:val="20"/>
          <w:szCs w:val="20"/>
          <w:lang w:val="en-US"/>
        </w:rPr>
        <w:t xml:space="preserve"> (cf. </w:t>
      </w:r>
      <w:r w:rsidR="003E5682" w:rsidRPr="003E5682">
        <w:rPr>
          <w:rFonts w:ascii="Times" w:hAnsi="Times"/>
          <w:smallCaps/>
          <w:sz w:val="20"/>
          <w:szCs w:val="20"/>
          <w:lang w:val="en-CA"/>
        </w:rPr>
        <w:t>S. Fazzo</w:t>
      </w:r>
      <w:r w:rsidR="003E5682" w:rsidRPr="003E5682">
        <w:rPr>
          <w:rFonts w:ascii="Times" w:hAnsi="Times"/>
          <w:smallCaps/>
          <w:sz w:val="20"/>
          <w:szCs w:val="20"/>
          <w:lang w:val="en-CA"/>
        </w:rPr>
        <w:t xml:space="preserve">, </w:t>
      </w:r>
      <w:r w:rsidR="003E5682" w:rsidRPr="003E5682">
        <w:rPr>
          <w:rFonts w:ascii="Times" w:hAnsi="Times"/>
          <w:i/>
          <w:iCs/>
          <w:sz w:val="20"/>
          <w:szCs w:val="20"/>
          <w:lang w:val="en-US"/>
        </w:rPr>
        <w:t xml:space="preserve">Il </w:t>
      </w:r>
      <w:proofErr w:type="spellStart"/>
      <w:r w:rsidR="003E5682" w:rsidRPr="003E5682">
        <w:rPr>
          <w:rFonts w:ascii="Times" w:hAnsi="Times"/>
          <w:i/>
          <w:iCs/>
          <w:sz w:val="20"/>
          <w:szCs w:val="20"/>
          <w:lang w:val="en-US"/>
        </w:rPr>
        <w:t>libro</w:t>
      </w:r>
      <w:proofErr w:type="spellEnd"/>
      <w:r w:rsidR="003E5682" w:rsidRPr="003E5682">
        <w:rPr>
          <w:rFonts w:ascii="Times" w:hAnsi="Times"/>
          <w:i/>
          <w:iCs/>
          <w:sz w:val="20"/>
          <w:szCs w:val="20"/>
          <w:lang w:val="en-US"/>
        </w:rPr>
        <w:t xml:space="preserve"> Lambda </w:t>
      </w:r>
      <w:proofErr w:type="spellStart"/>
      <w:r w:rsidR="003E5682" w:rsidRPr="003E5682">
        <w:rPr>
          <w:rFonts w:ascii="Times" w:hAnsi="Times"/>
          <w:i/>
          <w:iCs/>
          <w:sz w:val="20"/>
          <w:szCs w:val="20"/>
          <w:lang w:val="en-US"/>
        </w:rPr>
        <w:t>della</w:t>
      </w:r>
      <w:proofErr w:type="spellEnd"/>
      <w:r w:rsidR="003E5682" w:rsidRPr="003E5682">
        <w:rPr>
          <w:rFonts w:ascii="Times" w:hAnsi="Times"/>
          <w:i/>
          <w:iCs/>
          <w:sz w:val="20"/>
          <w:szCs w:val="20"/>
          <w:lang w:val="en-US"/>
        </w:rPr>
        <w:t xml:space="preserve"> </w:t>
      </w:r>
      <w:proofErr w:type="spellStart"/>
      <w:r w:rsidR="003E5682" w:rsidRPr="003E5682">
        <w:rPr>
          <w:rFonts w:ascii="Times" w:hAnsi="Times"/>
          <w:i/>
          <w:iCs/>
          <w:sz w:val="20"/>
          <w:szCs w:val="20"/>
          <w:lang w:val="en-US"/>
        </w:rPr>
        <w:t>Metafisica</w:t>
      </w:r>
      <w:proofErr w:type="spellEnd"/>
      <w:r w:rsidR="003E5682" w:rsidRPr="003E5682">
        <w:rPr>
          <w:rFonts w:ascii="Times" w:hAnsi="Times"/>
          <w:i/>
          <w:iCs/>
          <w:sz w:val="20"/>
          <w:szCs w:val="20"/>
          <w:lang w:val="en-US"/>
        </w:rPr>
        <w:t xml:space="preserve"> di </w:t>
      </w:r>
      <w:proofErr w:type="spellStart"/>
      <w:r w:rsidR="003E5682" w:rsidRPr="003E5682">
        <w:rPr>
          <w:rFonts w:ascii="Times" w:hAnsi="Times"/>
          <w:i/>
          <w:iCs/>
          <w:sz w:val="20"/>
          <w:szCs w:val="20"/>
          <w:lang w:val="en-US"/>
        </w:rPr>
        <w:t>Aristotele</w:t>
      </w:r>
      <w:proofErr w:type="spellEnd"/>
      <w:r w:rsidR="003E5682" w:rsidRPr="003E5682">
        <w:rPr>
          <w:rFonts w:ascii="Times" w:hAnsi="Times"/>
          <w:sz w:val="20"/>
          <w:szCs w:val="20"/>
          <w:lang w:val="en-US"/>
        </w:rPr>
        <w:t xml:space="preserve">, </w:t>
      </w:r>
      <w:proofErr w:type="spellStart"/>
      <w:r w:rsidR="003E5682" w:rsidRPr="003E5682">
        <w:rPr>
          <w:rFonts w:ascii="Times" w:hAnsi="Times"/>
          <w:sz w:val="20"/>
          <w:szCs w:val="20"/>
          <w:lang w:val="en-US"/>
        </w:rPr>
        <w:t>Bibliopolis</w:t>
      </w:r>
      <w:proofErr w:type="spellEnd"/>
      <w:r w:rsidR="003E5682" w:rsidRPr="003E5682">
        <w:rPr>
          <w:rFonts w:ascii="Times" w:hAnsi="Times"/>
          <w:sz w:val="20"/>
          <w:szCs w:val="20"/>
          <w:lang w:val="en-US"/>
        </w:rPr>
        <w:t>, Napoli, 2012</w:t>
      </w:r>
      <w:r w:rsidR="003E5682" w:rsidRPr="003E5682">
        <w:rPr>
          <w:rFonts w:ascii="Times" w:hAnsi="Times"/>
          <w:sz w:val="20"/>
          <w:szCs w:val="20"/>
          <w:lang w:val="en-US"/>
        </w:rPr>
        <w:t>)</w:t>
      </w:r>
      <w:r w:rsidR="00AE409B" w:rsidRPr="003E5682">
        <w:rPr>
          <w:rFonts w:ascii="Times" w:hAnsi="Times"/>
          <w:sz w:val="20"/>
          <w:szCs w:val="20"/>
          <w:lang w:val="en-US"/>
        </w:rPr>
        <w:t>.</w:t>
      </w:r>
    </w:p>
  </w:footnote>
  <w:footnote w:id="5">
    <w:p w14:paraId="3F8A1968" w14:textId="24D3E51A" w:rsidR="00002E71" w:rsidRPr="00F37ED0" w:rsidRDefault="00002E71">
      <w:pPr>
        <w:pStyle w:val="FootnoteText"/>
        <w:rPr>
          <w:szCs w:val="20"/>
          <w:lang w:val="en-US"/>
        </w:rPr>
      </w:pPr>
      <w:r w:rsidRPr="00F37ED0">
        <w:rPr>
          <w:rStyle w:val="FootnoteReference"/>
          <w:szCs w:val="20"/>
          <w:lang w:val="en-US"/>
        </w:rPr>
        <w:footnoteRef/>
      </w:r>
      <w:r w:rsidRPr="00F37ED0">
        <w:rPr>
          <w:szCs w:val="20"/>
          <w:lang w:val="en-US"/>
        </w:rPr>
        <w:t xml:space="preserve"> </w:t>
      </w:r>
      <w:r w:rsidR="00E011A8" w:rsidRPr="00F37ED0">
        <w:rPr>
          <w:szCs w:val="20"/>
          <w:lang w:val="en-US"/>
        </w:rPr>
        <w:t>I</w:t>
      </w:r>
      <w:r w:rsidR="00E011A8" w:rsidRPr="00F37ED0">
        <w:rPr>
          <w:rFonts w:ascii="Times" w:hAnsi="Times"/>
          <w:smallCaps/>
          <w:szCs w:val="20"/>
          <w:lang w:val="en-CA"/>
        </w:rPr>
        <w:t xml:space="preserve">. </w:t>
      </w:r>
      <w:proofErr w:type="spellStart"/>
      <w:r w:rsidR="00E011A8" w:rsidRPr="00F37ED0">
        <w:rPr>
          <w:rFonts w:ascii="Times" w:hAnsi="Times"/>
          <w:smallCaps/>
          <w:szCs w:val="20"/>
          <w:lang w:val="en-CA"/>
        </w:rPr>
        <w:t>Bekker</w:t>
      </w:r>
      <w:proofErr w:type="spellEnd"/>
      <w:r w:rsidR="00E011A8" w:rsidRPr="00F37ED0">
        <w:rPr>
          <w:rFonts w:ascii="Times" w:hAnsi="Times"/>
          <w:smallCaps/>
          <w:szCs w:val="20"/>
          <w:lang w:val="en-CA"/>
        </w:rPr>
        <w:t xml:space="preserve"> </w:t>
      </w:r>
      <w:r w:rsidRPr="00F37ED0">
        <w:rPr>
          <w:szCs w:val="20"/>
          <w:lang w:val="en-US"/>
        </w:rPr>
        <w:t>(</w:t>
      </w:r>
      <w:r w:rsidR="00F37ED0" w:rsidRPr="00F37ED0">
        <w:rPr>
          <w:rFonts w:ascii="Times" w:hAnsi="Times"/>
          <w:i/>
          <w:iCs/>
          <w:lang w:val="en-US"/>
        </w:rPr>
        <w:t xml:space="preserve">Aristoteles </w:t>
      </w:r>
      <w:proofErr w:type="spellStart"/>
      <w:r w:rsidR="00F37ED0" w:rsidRPr="00F37ED0">
        <w:rPr>
          <w:rFonts w:ascii="Times" w:hAnsi="Times"/>
          <w:i/>
          <w:iCs/>
          <w:lang w:val="en-US"/>
        </w:rPr>
        <w:t>graece</w:t>
      </w:r>
      <w:proofErr w:type="spellEnd"/>
      <w:r w:rsidR="00F37ED0" w:rsidRPr="00A36785">
        <w:rPr>
          <w:rFonts w:ascii="Times" w:hAnsi="Times"/>
          <w:lang w:val="en-US"/>
        </w:rPr>
        <w:t xml:space="preserve">, ex </w:t>
      </w:r>
      <w:proofErr w:type="spellStart"/>
      <w:r w:rsidR="00F37ED0" w:rsidRPr="00A36785">
        <w:rPr>
          <w:rFonts w:ascii="Times" w:hAnsi="Times"/>
          <w:lang w:val="en-US"/>
        </w:rPr>
        <w:t>recensione</w:t>
      </w:r>
      <w:proofErr w:type="spellEnd"/>
      <w:r w:rsidR="00F37ED0" w:rsidRPr="00A36785">
        <w:rPr>
          <w:rFonts w:ascii="Times" w:hAnsi="Times"/>
          <w:lang w:val="en-US"/>
        </w:rPr>
        <w:t xml:space="preserve"> I. </w:t>
      </w:r>
      <w:proofErr w:type="spellStart"/>
      <w:r w:rsidR="00F37ED0" w:rsidRPr="00A36785">
        <w:rPr>
          <w:rFonts w:ascii="Times" w:hAnsi="Times"/>
          <w:lang w:val="en-US"/>
        </w:rPr>
        <w:t>Bekker</w:t>
      </w:r>
      <w:proofErr w:type="spellEnd"/>
      <w:r w:rsidR="00F37ED0" w:rsidRPr="00A36785">
        <w:rPr>
          <w:rFonts w:ascii="Times" w:hAnsi="Times"/>
          <w:lang w:val="en-US"/>
        </w:rPr>
        <w:t xml:space="preserve">, </w:t>
      </w:r>
      <w:proofErr w:type="spellStart"/>
      <w:r w:rsidR="00F37ED0" w:rsidRPr="00A36785">
        <w:rPr>
          <w:rFonts w:ascii="Times" w:hAnsi="Times"/>
          <w:lang w:val="en-US"/>
        </w:rPr>
        <w:t>edidit</w:t>
      </w:r>
      <w:proofErr w:type="spellEnd"/>
      <w:r w:rsidR="00F37ED0" w:rsidRPr="00A36785">
        <w:rPr>
          <w:rFonts w:ascii="Times" w:hAnsi="Times"/>
          <w:lang w:val="en-US"/>
        </w:rPr>
        <w:t xml:space="preserve"> Regia Academia </w:t>
      </w:r>
      <w:proofErr w:type="spellStart"/>
      <w:r w:rsidR="00F37ED0" w:rsidRPr="00A36785">
        <w:rPr>
          <w:rFonts w:ascii="Times" w:hAnsi="Times"/>
          <w:lang w:val="en-US"/>
        </w:rPr>
        <w:t>Borussica</w:t>
      </w:r>
      <w:proofErr w:type="spellEnd"/>
      <w:r w:rsidR="00F37ED0" w:rsidRPr="00A36785">
        <w:rPr>
          <w:rFonts w:ascii="Times" w:hAnsi="Times"/>
          <w:lang w:val="en-US"/>
        </w:rPr>
        <w:t xml:space="preserve">, Berlin: Reimer, </w:t>
      </w:r>
      <w:r w:rsidRPr="00F37ED0">
        <w:rPr>
          <w:szCs w:val="20"/>
          <w:lang w:val="en-US"/>
        </w:rPr>
        <w:t xml:space="preserve">1831) and </w:t>
      </w:r>
      <w:r w:rsidR="00E011A8" w:rsidRPr="00F37ED0">
        <w:rPr>
          <w:rFonts w:ascii="Times" w:hAnsi="Times"/>
          <w:smallCaps/>
          <w:szCs w:val="20"/>
          <w:lang w:val="en-CA"/>
        </w:rPr>
        <w:t xml:space="preserve">A. </w:t>
      </w:r>
      <w:proofErr w:type="spellStart"/>
      <w:r w:rsidR="00E011A8" w:rsidRPr="00F37ED0">
        <w:rPr>
          <w:rFonts w:ascii="Times" w:hAnsi="Times"/>
          <w:smallCaps/>
          <w:szCs w:val="20"/>
          <w:lang w:val="en-CA"/>
        </w:rPr>
        <w:t>Schwegler</w:t>
      </w:r>
      <w:proofErr w:type="spellEnd"/>
      <w:r w:rsidR="00E011A8" w:rsidRPr="00F37ED0">
        <w:rPr>
          <w:rFonts w:ascii="Times" w:hAnsi="Times"/>
          <w:smallCaps/>
          <w:szCs w:val="20"/>
          <w:lang w:val="en-CA"/>
        </w:rPr>
        <w:t xml:space="preserve"> </w:t>
      </w:r>
      <w:r w:rsidRPr="00F37ED0">
        <w:rPr>
          <w:szCs w:val="20"/>
          <w:lang w:val="en-US"/>
        </w:rPr>
        <w:t>(</w:t>
      </w:r>
      <w:r w:rsidR="00F37ED0" w:rsidRPr="00A36785">
        <w:rPr>
          <w:rFonts w:ascii="Times" w:hAnsi="Times"/>
          <w:i/>
          <w:iCs/>
          <w:lang w:val="en-US"/>
        </w:rPr>
        <w:t xml:space="preserve">Die </w:t>
      </w:r>
      <w:proofErr w:type="spellStart"/>
      <w:r w:rsidR="00F37ED0" w:rsidRPr="00A36785">
        <w:rPr>
          <w:rFonts w:ascii="Times" w:hAnsi="Times"/>
          <w:i/>
          <w:iCs/>
          <w:lang w:val="en-US"/>
        </w:rPr>
        <w:t>Metaphysik</w:t>
      </w:r>
      <w:proofErr w:type="spellEnd"/>
      <w:r w:rsidR="00F37ED0" w:rsidRPr="00A36785">
        <w:rPr>
          <w:rFonts w:ascii="Times" w:hAnsi="Times"/>
          <w:i/>
          <w:iCs/>
          <w:lang w:val="en-US"/>
        </w:rPr>
        <w:t xml:space="preserve"> des Aristoteles. </w:t>
      </w:r>
      <w:proofErr w:type="spellStart"/>
      <w:r w:rsidR="00F37ED0" w:rsidRPr="00A36785">
        <w:rPr>
          <w:rFonts w:ascii="Times" w:hAnsi="Times"/>
          <w:i/>
          <w:iCs/>
          <w:lang w:val="en-US"/>
        </w:rPr>
        <w:t>Grundtext</w:t>
      </w:r>
      <w:proofErr w:type="spellEnd"/>
      <w:r w:rsidR="00F37ED0" w:rsidRPr="00A36785">
        <w:rPr>
          <w:rFonts w:ascii="Times" w:hAnsi="Times"/>
          <w:i/>
          <w:iCs/>
          <w:lang w:val="en-US"/>
        </w:rPr>
        <w:t xml:space="preserve">, </w:t>
      </w:r>
      <w:proofErr w:type="spellStart"/>
      <w:r w:rsidR="00F37ED0" w:rsidRPr="00A36785">
        <w:rPr>
          <w:rFonts w:ascii="Times" w:hAnsi="Times"/>
          <w:i/>
          <w:iCs/>
          <w:lang w:val="en-US"/>
        </w:rPr>
        <w:t>Übersetzung</w:t>
      </w:r>
      <w:proofErr w:type="spellEnd"/>
      <w:r w:rsidR="00F37ED0" w:rsidRPr="00A36785">
        <w:rPr>
          <w:rFonts w:ascii="Times" w:hAnsi="Times"/>
          <w:i/>
          <w:iCs/>
          <w:lang w:val="en-US"/>
        </w:rPr>
        <w:t xml:space="preserve"> und </w:t>
      </w:r>
      <w:proofErr w:type="spellStart"/>
      <w:r w:rsidR="00F37ED0" w:rsidRPr="00A36785">
        <w:rPr>
          <w:rFonts w:ascii="Times" w:hAnsi="Times"/>
          <w:i/>
          <w:iCs/>
          <w:lang w:val="en-US"/>
        </w:rPr>
        <w:t>Commentar</w:t>
      </w:r>
      <w:proofErr w:type="spellEnd"/>
      <w:r w:rsidR="00F37ED0" w:rsidRPr="00A36785">
        <w:rPr>
          <w:rFonts w:ascii="Times" w:hAnsi="Times"/>
          <w:i/>
          <w:iCs/>
          <w:lang w:val="en-US"/>
        </w:rPr>
        <w:t xml:space="preserve"> </w:t>
      </w:r>
      <w:proofErr w:type="spellStart"/>
      <w:r w:rsidR="00F37ED0" w:rsidRPr="00A36785">
        <w:rPr>
          <w:rFonts w:ascii="Times" w:hAnsi="Times"/>
          <w:i/>
          <w:iCs/>
          <w:lang w:val="en-US"/>
        </w:rPr>
        <w:t>nebst</w:t>
      </w:r>
      <w:proofErr w:type="spellEnd"/>
      <w:r w:rsidR="00F37ED0" w:rsidRPr="00A36785">
        <w:rPr>
          <w:rFonts w:ascii="Times" w:hAnsi="Times"/>
          <w:i/>
          <w:iCs/>
          <w:lang w:val="en-US"/>
        </w:rPr>
        <w:t xml:space="preserve"> </w:t>
      </w:r>
      <w:proofErr w:type="spellStart"/>
      <w:r w:rsidR="00F37ED0" w:rsidRPr="00A36785">
        <w:rPr>
          <w:rFonts w:ascii="Times" w:hAnsi="Times"/>
          <w:i/>
          <w:iCs/>
          <w:lang w:val="en-US"/>
        </w:rPr>
        <w:t>erläuternden</w:t>
      </w:r>
      <w:proofErr w:type="spellEnd"/>
      <w:r w:rsidR="00F37ED0" w:rsidRPr="00A36785">
        <w:rPr>
          <w:rFonts w:ascii="Times" w:hAnsi="Times"/>
          <w:i/>
          <w:iCs/>
          <w:lang w:val="en-US"/>
        </w:rPr>
        <w:t xml:space="preserve"> </w:t>
      </w:r>
      <w:proofErr w:type="spellStart"/>
      <w:r w:rsidR="00F37ED0" w:rsidRPr="00A36785">
        <w:rPr>
          <w:rFonts w:ascii="Times" w:hAnsi="Times"/>
          <w:i/>
          <w:iCs/>
          <w:lang w:val="en-US"/>
        </w:rPr>
        <w:t>Abhandlungen</w:t>
      </w:r>
      <w:proofErr w:type="spellEnd"/>
      <w:r w:rsidR="00F37ED0" w:rsidRPr="00A36785">
        <w:rPr>
          <w:rFonts w:ascii="Times" w:hAnsi="Times"/>
          <w:lang w:val="en-US"/>
        </w:rPr>
        <w:t xml:space="preserve">, Tübingen: </w:t>
      </w:r>
      <w:proofErr w:type="spellStart"/>
      <w:r w:rsidR="00F37ED0" w:rsidRPr="00A36785">
        <w:rPr>
          <w:rFonts w:ascii="Times" w:hAnsi="Times"/>
          <w:lang w:val="en-US"/>
        </w:rPr>
        <w:t>Druck</w:t>
      </w:r>
      <w:proofErr w:type="spellEnd"/>
      <w:r w:rsidR="00F37ED0" w:rsidRPr="00A36785">
        <w:rPr>
          <w:rFonts w:ascii="Times" w:hAnsi="Times"/>
          <w:lang w:val="en-US"/>
        </w:rPr>
        <w:t xml:space="preserve"> und Verlag von L. Fr. </w:t>
      </w:r>
      <w:proofErr w:type="spellStart"/>
      <w:r w:rsidR="00F37ED0" w:rsidRPr="00A36785">
        <w:rPr>
          <w:rFonts w:ascii="Times" w:hAnsi="Times"/>
          <w:lang w:val="en-US"/>
        </w:rPr>
        <w:t>Fues</w:t>
      </w:r>
      <w:proofErr w:type="spellEnd"/>
      <w:r w:rsidR="00F37ED0" w:rsidRPr="00A36785">
        <w:rPr>
          <w:rFonts w:ascii="Times" w:hAnsi="Times"/>
          <w:lang w:val="en-US"/>
        </w:rPr>
        <w:t xml:space="preserve">, </w:t>
      </w:r>
      <w:r w:rsidRPr="00F37ED0">
        <w:rPr>
          <w:szCs w:val="20"/>
          <w:lang w:val="en-US"/>
        </w:rPr>
        <w:t>184</w:t>
      </w:r>
      <w:r w:rsidR="00AD231B" w:rsidRPr="00F37ED0">
        <w:rPr>
          <w:szCs w:val="20"/>
          <w:lang w:val="en-US"/>
        </w:rPr>
        <w:t>7</w:t>
      </w:r>
      <w:r w:rsidRPr="00F37ED0">
        <w:rPr>
          <w:szCs w:val="20"/>
          <w:lang w:val="en-US"/>
        </w:rPr>
        <w:t xml:space="preserve">) printed instead the text preserved in </w:t>
      </w:r>
      <w:proofErr w:type="spellStart"/>
      <w:r w:rsidRPr="00F37ED0">
        <w:rPr>
          <w:szCs w:val="20"/>
          <w:lang w:val="en-US"/>
        </w:rPr>
        <w:t>EJA</w:t>
      </w:r>
      <w:r w:rsidRPr="00F37ED0">
        <w:rPr>
          <w:szCs w:val="20"/>
          <w:vertAlign w:val="superscript"/>
          <w:lang w:val="en-US"/>
        </w:rPr>
        <w:t>b</w:t>
      </w:r>
      <w:proofErr w:type="spellEnd"/>
      <w:r w:rsidRPr="00F37ED0">
        <w:rPr>
          <w:szCs w:val="20"/>
          <w:lang w:val="en-US"/>
        </w:rPr>
        <w:t>.</w:t>
      </w:r>
    </w:p>
  </w:footnote>
  <w:footnote w:id="6">
    <w:p w14:paraId="21181238" w14:textId="5C42BB4D" w:rsidR="009C0EF0" w:rsidRPr="003E5682" w:rsidRDefault="009C0EF0" w:rsidP="00D11032">
      <w:pPr>
        <w:jc w:val="both"/>
        <w:rPr>
          <w:rFonts w:ascii="Times" w:hAnsi="Times"/>
          <w:lang w:val="en-US"/>
        </w:rPr>
      </w:pPr>
      <w:r w:rsidRPr="00F37ED0">
        <w:rPr>
          <w:rStyle w:val="FootnoteReference"/>
          <w:rFonts w:ascii="Times" w:hAnsi="Times"/>
          <w:sz w:val="20"/>
          <w:szCs w:val="20"/>
          <w:lang w:val="en-US"/>
        </w:rPr>
        <w:footnoteRef/>
      </w:r>
      <w:r w:rsidRPr="00F37ED0">
        <w:rPr>
          <w:rFonts w:ascii="Times" w:hAnsi="Times"/>
          <w:sz w:val="20"/>
          <w:szCs w:val="20"/>
          <w:lang w:val="en-US"/>
        </w:rPr>
        <w:t xml:space="preserve"> </w:t>
      </w:r>
      <w:r w:rsidR="00CC209B" w:rsidRPr="00F37ED0">
        <w:rPr>
          <w:rFonts w:ascii="Times" w:hAnsi="Times"/>
          <w:sz w:val="20"/>
          <w:szCs w:val="20"/>
          <w:lang w:val="en-US"/>
        </w:rPr>
        <w:t xml:space="preserve">With the introduction of </w:t>
      </w:r>
      <w:r w:rsidR="00D11032" w:rsidRPr="00F37ED0">
        <w:rPr>
          <w:rFonts w:ascii="Times" w:hAnsi="Times"/>
          <w:sz w:val="20"/>
          <w:szCs w:val="20"/>
          <w:lang w:val="en-US"/>
        </w:rPr>
        <w:t xml:space="preserve">a </w:t>
      </w:r>
      <w:r w:rsidRPr="00F37ED0">
        <w:rPr>
          <w:rFonts w:ascii="Times" w:hAnsi="Times"/>
          <w:sz w:val="20"/>
          <w:szCs w:val="20"/>
          <w:lang w:val="en-US"/>
        </w:rPr>
        <w:t xml:space="preserve">matter </w:t>
      </w:r>
      <w:r w:rsidR="00D11032" w:rsidRPr="00F37ED0">
        <w:rPr>
          <w:rFonts w:ascii="Times" w:hAnsi="Times"/>
          <w:sz w:val="20"/>
          <w:szCs w:val="20"/>
          <w:lang w:val="en-US"/>
        </w:rPr>
        <w:t xml:space="preserve">for motion “from-this-place-to-another” </w:t>
      </w:r>
      <w:r w:rsidRPr="00F37ED0">
        <w:rPr>
          <w:rFonts w:ascii="Times" w:hAnsi="Times"/>
          <w:sz w:val="20"/>
          <w:szCs w:val="20"/>
          <w:lang w:val="en-US"/>
        </w:rPr>
        <w:t>(</w:t>
      </w:r>
      <w:r w:rsidRPr="00F37ED0">
        <w:rPr>
          <w:rFonts w:ascii="Times" w:hAnsi="Times" w:cs="Cambria"/>
          <w:sz w:val="20"/>
          <w:szCs w:val="20"/>
          <w:lang w:val="en-US"/>
        </w:rPr>
        <w:t>Λ</w:t>
      </w:r>
      <w:r w:rsidRPr="00F37ED0">
        <w:rPr>
          <w:rFonts w:ascii="Times" w:hAnsi="Times"/>
          <w:sz w:val="20"/>
          <w:szCs w:val="20"/>
          <w:lang w:val="en-US"/>
        </w:rPr>
        <w:t xml:space="preserve"> 2, 1069 b</w:t>
      </w:r>
      <w:r w:rsidR="00D11032" w:rsidRPr="00F37ED0">
        <w:rPr>
          <w:rFonts w:ascii="Times" w:hAnsi="Times"/>
          <w:sz w:val="20"/>
          <w:szCs w:val="20"/>
          <w:lang w:val="en-US"/>
        </w:rPr>
        <w:t>24-</w:t>
      </w:r>
      <w:r w:rsidRPr="00F37ED0">
        <w:rPr>
          <w:rFonts w:ascii="Times" w:hAnsi="Times"/>
          <w:sz w:val="20"/>
          <w:szCs w:val="20"/>
          <w:lang w:val="en-US"/>
        </w:rPr>
        <w:t>26</w:t>
      </w:r>
      <w:r w:rsidR="00D11032" w:rsidRPr="00F37ED0">
        <w:rPr>
          <w:rFonts w:ascii="Times" w:hAnsi="Times"/>
          <w:sz w:val="20"/>
          <w:szCs w:val="20"/>
          <w:lang w:val="en-US"/>
        </w:rPr>
        <w:t xml:space="preserve">: </w:t>
      </w:r>
      <w:r w:rsidR="00D11032" w:rsidRPr="00F37ED0">
        <w:rPr>
          <w:rFonts w:ascii="Times" w:hAnsi="Times"/>
          <w:color w:val="000000"/>
          <w:sz w:val="20"/>
          <w:szCs w:val="20"/>
          <w:lang w:val="en-US"/>
        </w:rPr>
        <w:t>π</w:t>
      </w:r>
      <w:proofErr w:type="spellStart"/>
      <w:r w:rsidR="00D11032" w:rsidRPr="00F37ED0">
        <w:rPr>
          <w:rFonts w:ascii="Times" w:hAnsi="Times"/>
          <w:color w:val="000000"/>
          <w:sz w:val="20"/>
          <w:szCs w:val="20"/>
          <w:lang w:val="en-US"/>
        </w:rPr>
        <w:t>άντ</w:t>
      </w:r>
      <w:proofErr w:type="spellEnd"/>
      <w:r w:rsidR="00D11032" w:rsidRPr="00F37ED0">
        <w:rPr>
          <w:rFonts w:ascii="Times" w:hAnsi="Times"/>
          <w:color w:val="000000"/>
          <w:sz w:val="20"/>
          <w:szCs w:val="20"/>
          <w:lang w:val="en-US"/>
        </w:rPr>
        <w:t xml:space="preserve">α δ' </w:t>
      </w:r>
      <w:proofErr w:type="spellStart"/>
      <w:r w:rsidR="00D11032" w:rsidRPr="00F37ED0">
        <w:rPr>
          <w:rFonts w:ascii="Times" w:hAnsi="Times"/>
          <w:color w:val="000000"/>
          <w:sz w:val="20"/>
          <w:szCs w:val="20"/>
          <w:lang w:val="en-US"/>
        </w:rPr>
        <w:t>ὕλην</w:t>
      </w:r>
      <w:proofErr w:type="spellEnd"/>
      <w:r w:rsidR="00D11032" w:rsidRPr="00F37ED0">
        <w:rPr>
          <w:rFonts w:ascii="Times" w:hAnsi="Times"/>
          <w:color w:val="000000"/>
          <w:sz w:val="20"/>
          <w:szCs w:val="20"/>
          <w:lang w:val="en-US"/>
        </w:rPr>
        <w:t xml:space="preserve"> </w:t>
      </w:r>
      <w:proofErr w:type="spellStart"/>
      <w:r w:rsidR="00D11032" w:rsidRPr="00F37ED0">
        <w:rPr>
          <w:rFonts w:ascii="Times" w:hAnsi="Times"/>
          <w:color w:val="000000"/>
          <w:sz w:val="20"/>
          <w:szCs w:val="20"/>
          <w:lang w:val="en-US"/>
        </w:rPr>
        <w:t>ἔχει</w:t>
      </w:r>
      <w:proofErr w:type="spellEnd"/>
      <w:r w:rsidR="00D11032" w:rsidRPr="00F37ED0">
        <w:rPr>
          <w:rFonts w:ascii="Times" w:hAnsi="Times"/>
          <w:color w:val="000000"/>
          <w:sz w:val="20"/>
          <w:szCs w:val="20"/>
          <w:lang w:val="en-US"/>
        </w:rPr>
        <w:t xml:space="preserve"> </w:t>
      </w:r>
      <w:proofErr w:type="spellStart"/>
      <w:r w:rsidR="00D11032" w:rsidRPr="00F37ED0">
        <w:rPr>
          <w:rFonts w:ascii="Times" w:hAnsi="Times"/>
          <w:color w:val="000000"/>
          <w:sz w:val="20"/>
          <w:szCs w:val="20"/>
          <w:lang w:val="en-US"/>
        </w:rPr>
        <w:t>ὅσ</w:t>
      </w:r>
      <w:proofErr w:type="spellEnd"/>
      <w:r w:rsidR="00D11032" w:rsidRPr="00F37ED0">
        <w:rPr>
          <w:rFonts w:ascii="Times" w:hAnsi="Times"/>
          <w:color w:val="000000"/>
          <w:sz w:val="20"/>
          <w:szCs w:val="20"/>
          <w:lang w:val="en-US"/>
        </w:rPr>
        <w:t xml:space="preserve">α </w:t>
      </w:r>
      <w:proofErr w:type="spellStart"/>
      <w:r w:rsidR="00D11032" w:rsidRPr="00F37ED0">
        <w:rPr>
          <w:rFonts w:ascii="Times" w:hAnsi="Times"/>
          <w:color w:val="000000"/>
          <w:sz w:val="20"/>
          <w:szCs w:val="20"/>
          <w:lang w:val="en-US"/>
        </w:rPr>
        <w:t>μετ</w:t>
      </w:r>
      <w:proofErr w:type="spellEnd"/>
      <w:r w:rsidR="00D11032" w:rsidRPr="00F37ED0">
        <w:rPr>
          <w:rFonts w:ascii="Times" w:hAnsi="Times"/>
          <w:color w:val="000000"/>
          <w:sz w:val="20"/>
          <w:szCs w:val="20"/>
          <w:lang w:val="en-US"/>
        </w:rPr>
        <w:t>αβ</w:t>
      </w:r>
      <w:proofErr w:type="spellStart"/>
      <w:r w:rsidR="00D11032" w:rsidRPr="00F37ED0">
        <w:rPr>
          <w:rFonts w:ascii="Times" w:hAnsi="Times"/>
          <w:color w:val="000000"/>
          <w:sz w:val="20"/>
          <w:szCs w:val="20"/>
          <w:lang w:val="en-US"/>
        </w:rPr>
        <w:t>άλλει</w:t>
      </w:r>
      <w:proofErr w:type="spellEnd"/>
      <w:r w:rsidR="00D11032" w:rsidRPr="00F37ED0">
        <w:rPr>
          <w:rFonts w:ascii="Times" w:hAnsi="Times"/>
          <w:color w:val="000000"/>
          <w:sz w:val="20"/>
          <w:szCs w:val="20"/>
          <w:lang w:val="en-US"/>
        </w:rPr>
        <w:t xml:space="preserve">, </w:t>
      </w:r>
      <w:proofErr w:type="spellStart"/>
      <w:r w:rsidR="00D11032" w:rsidRPr="00F37ED0">
        <w:rPr>
          <w:rFonts w:ascii="Times" w:hAnsi="Times"/>
          <w:color w:val="000000"/>
          <w:sz w:val="20"/>
          <w:szCs w:val="20"/>
          <w:lang w:val="en-US"/>
        </w:rPr>
        <w:t>ἀλλ</w:t>
      </w:r>
      <w:proofErr w:type="spellEnd"/>
      <w:r w:rsidR="00D11032" w:rsidRPr="00F37ED0">
        <w:rPr>
          <w:rFonts w:ascii="Times" w:hAnsi="Times"/>
          <w:color w:val="000000"/>
          <w:sz w:val="20"/>
          <w:szCs w:val="20"/>
          <w:lang w:val="en-US"/>
        </w:rPr>
        <w:t xml:space="preserve">' </w:t>
      </w:r>
      <w:proofErr w:type="spellStart"/>
      <w:r w:rsidR="00D11032" w:rsidRPr="00F37ED0">
        <w:rPr>
          <w:rFonts w:ascii="Times" w:hAnsi="Times"/>
          <w:color w:val="000000"/>
          <w:sz w:val="20"/>
          <w:szCs w:val="20"/>
          <w:lang w:val="en-US"/>
        </w:rPr>
        <w:t>ἑτέρ</w:t>
      </w:r>
      <w:proofErr w:type="spellEnd"/>
      <w:r w:rsidR="00D11032" w:rsidRPr="00F37ED0">
        <w:rPr>
          <w:rFonts w:ascii="Times" w:hAnsi="Times"/>
          <w:color w:val="000000"/>
          <w:sz w:val="20"/>
          <w:szCs w:val="20"/>
          <w:lang w:val="en-US"/>
        </w:rPr>
        <w:t>α</w:t>
      </w:r>
      <w:proofErr w:type="spellStart"/>
      <w:r w:rsidR="00D11032" w:rsidRPr="00F37ED0">
        <w:rPr>
          <w:rFonts w:ascii="Times" w:hAnsi="Times"/>
          <w:color w:val="000000"/>
          <w:sz w:val="20"/>
          <w:szCs w:val="20"/>
          <w:lang w:val="en-US"/>
        </w:rPr>
        <w:t>ν·</w:t>
      </w:r>
      <w:r w:rsidR="00D11032" w:rsidRPr="00F37ED0">
        <w:rPr>
          <w:rFonts w:ascii="Times" w:hAnsi="Times"/>
          <w:sz w:val="20"/>
          <w:szCs w:val="20"/>
          <w:lang w:val="en-US"/>
        </w:rPr>
        <w:t>κ</w:t>
      </w:r>
      <w:proofErr w:type="spellEnd"/>
      <w:r w:rsidR="00D11032" w:rsidRPr="00F37ED0">
        <w:rPr>
          <w:rFonts w:ascii="Times" w:hAnsi="Times"/>
          <w:sz w:val="20"/>
          <w:szCs w:val="20"/>
          <w:lang w:val="en-US"/>
        </w:rPr>
        <w:t xml:space="preserve">αὶ </w:t>
      </w:r>
      <w:proofErr w:type="spellStart"/>
      <w:r w:rsidR="00D11032" w:rsidRPr="00F37ED0">
        <w:rPr>
          <w:rFonts w:ascii="Times" w:hAnsi="Times"/>
          <w:sz w:val="20"/>
          <w:szCs w:val="20"/>
          <w:lang w:val="en-US"/>
        </w:rPr>
        <w:t>τῶν</w:t>
      </w:r>
      <w:proofErr w:type="spellEnd"/>
      <w:r w:rsidR="00D11032" w:rsidRPr="00F37ED0">
        <w:rPr>
          <w:rFonts w:ascii="Times" w:hAnsi="Times"/>
          <w:sz w:val="20"/>
          <w:szCs w:val="20"/>
          <w:lang w:val="en-US"/>
        </w:rPr>
        <w:t xml:space="preserve"> </w:t>
      </w:r>
      <w:proofErr w:type="spellStart"/>
      <w:r w:rsidR="00D11032" w:rsidRPr="00F37ED0">
        <w:rPr>
          <w:rFonts w:ascii="Times" w:hAnsi="Times"/>
          <w:sz w:val="20"/>
          <w:szCs w:val="20"/>
          <w:lang w:val="en-US"/>
        </w:rPr>
        <w:t>ἀϊδίων</w:t>
      </w:r>
      <w:proofErr w:type="spellEnd"/>
      <w:r w:rsidR="00D11032" w:rsidRPr="00F37ED0">
        <w:rPr>
          <w:rFonts w:ascii="Times" w:hAnsi="Times"/>
          <w:sz w:val="20"/>
          <w:szCs w:val="20"/>
          <w:lang w:val="en-US"/>
        </w:rPr>
        <w:t xml:space="preserve"> </w:t>
      </w:r>
      <w:proofErr w:type="spellStart"/>
      <w:r w:rsidR="00D11032" w:rsidRPr="00F37ED0">
        <w:rPr>
          <w:rFonts w:ascii="Times" w:hAnsi="Times"/>
          <w:sz w:val="20"/>
          <w:szCs w:val="20"/>
          <w:lang w:val="en-US"/>
        </w:rPr>
        <w:t>ὅσ</w:t>
      </w:r>
      <w:proofErr w:type="spellEnd"/>
      <w:r w:rsidR="00D11032" w:rsidRPr="00F37ED0">
        <w:rPr>
          <w:rFonts w:ascii="Times" w:hAnsi="Times"/>
          <w:sz w:val="20"/>
          <w:szCs w:val="20"/>
          <w:lang w:val="en-US"/>
        </w:rPr>
        <w:t xml:space="preserve">α </w:t>
      </w:r>
      <w:proofErr w:type="spellStart"/>
      <w:r w:rsidR="00D11032" w:rsidRPr="00F37ED0">
        <w:rPr>
          <w:rFonts w:ascii="Times" w:hAnsi="Times"/>
          <w:sz w:val="20"/>
          <w:szCs w:val="20"/>
          <w:lang w:val="en-US"/>
        </w:rPr>
        <w:t>μὴ</w:t>
      </w:r>
      <w:proofErr w:type="spellEnd"/>
      <w:r w:rsidR="00D11032" w:rsidRPr="00F37ED0">
        <w:rPr>
          <w:rFonts w:ascii="Times" w:hAnsi="Times"/>
          <w:sz w:val="20"/>
          <w:szCs w:val="20"/>
          <w:lang w:val="en-US"/>
        </w:rPr>
        <w:t xml:space="preserve"> </w:t>
      </w:r>
      <w:proofErr w:type="spellStart"/>
      <w:r w:rsidR="00D11032" w:rsidRPr="00F37ED0">
        <w:rPr>
          <w:rFonts w:ascii="Times" w:hAnsi="Times"/>
          <w:sz w:val="20"/>
          <w:szCs w:val="20"/>
          <w:lang w:val="en-US"/>
        </w:rPr>
        <w:t>γενητὰ</w:t>
      </w:r>
      <w:proofErr w:type="spellEnd"/>
      <w:r w:rsidR="00D11032" w:rsidRPr="00F37ED0">
        <w:rPr>
          <w:rFonts w:ascii="Times" w:hAnsi="Times"/>
          <w:sz w:val="20"/>
          <w:szCs w:val="20"/>
          <w:lang w:val="en-US"/>
        </w:rPr>
        <w:t xml:space="preserve"> </w:t>
      </w:r>
      <w:proofErr w:type="spellStart"/>
      <w:r w:rsidR="00D11032" w:rsidRPr="00F37ED0">
        <w:rPr>
          <w:rFonts w:ascii="Times" w:hAnsi="Times"/>
          <w:sz w:val="20"/>
          <w:szCs w:val="20"/>
          <w:lang w:val="en-US"/>
        </w:rPr>
        <w:t>κινητὰ</w:t>
      </w:r>
      <w:proofErr w:type="spellEnd"/>
      <w:r w:rsidR="00D11032" w:rsidRPr="00F37ED0">
        <w:rPr>
          <w:rFonts w:ascii="Times" w:hAnsi="Times"/>
          <w:sz w:val="20"/>
          <w:szCs w:val="20"/>
          <w:lang w:val="en-US"/>
        </w:rPr>
        <w:t xml:space="preserve"> </w:t>
      </w:r>
      <w:proofErr w:type="spellStart"/>
      <w:r w:rsidR="00D11032" w:rsidRPr="00F37ED0">
        <w:rPr>
          <w:rFonts w:ascii="Times" w:hAnsi="Times"/>
          <w:sz w:val="20"/>
          <w:szCs w:val="20"/>
          <w:lang w:val="en-US"/>
        </w:rPr>
        <w:t>δὲ</w:t>
      </w:r>
      <w:proofErr w:type="spellEnd"/>
      <w:r w:rsidR="00D11032" w:rsidRPr="00F37ED0">
        <w:rPr>
          <w:rFonts w:ascii="Times" w:hAnsi="Times"/>
          <w:sz w:val="20"/>
          <w:szCs w:val="20"/>
          <w:lang w:val="en-US"/>
        </w:rPr>
        <w:t xml:space="preserve"> </w:t>
      </w:r>
      <w:proofErr w:type="spellStart"/>
      <w:r w:rsidR="00D11032" w:rsidRPr="00F37ED0">
        <w:rPr>
          <w:rFonts w:ascii="Times" w:hAnsi="Times"/>
          <w:sz w:val="20"/>
          <w:szCs w:val="20"/>
          <w:lang w:val="en-US"/>
        </w:rPr>
        <w:t>φορᾷ</w:t>
      </w:r>
      <w:proofErr w:type="spellEnd"/>
      <w:r w:rsidR="00D11032" w:rsidRPr="00F37ED0">
        <w:rPr>
          <w:rFonts w:ascii="Times" w:hAnsi="Times"/>
          <w:sz w:val="20"/>
          <w:szCs w:val="20"/>
          <w:lang w:val="en-US"/>
        </w:rPr>
        <w:t xml:space="preserve">, </w:t>
      </w:r>
      <w:proofErr w:type="spellStart"/>
      <w:r w:rsidR="00D11032" w:rsidRPr="00F37ED0">
        <w:rPr>
          <w:rFonts w:ascii="Times" w:hAnsi="Times"/>
          <w:sz w:val="20"/>
          <w:szCs w:val="20"/>
          <w:lang w:val="en-US"/>
        </w:rPr>
        <w:t>ἀλλ</w:t>
      </w:r>
      <w:proofErr w:type="spellEnd"/>
      <w:r w:rsidR="00D11032" w:rsidRPr="00F37ED0">
        <w:rPr>
          <w:rFonts w:ascii="Times" w:hAnsi="Times"/>
          <w:sz w:val="20"/>
          <w:szCs w:val="20"/>
          <w:lang w:val="en-US"/>
        </w:rPr>
        <w:t xml:space="preserve">' </w:t>
      </w:r>
      <w:proofErr w:type="spellStart"/>
      <w:r w:rsidR="00D11032" w:rsidRPr="00F37ED0">
        <w:rPr>
          <w:rFonts w:ascii="Times" w:hAnsi="Times"/>
          <w:sz w:val="20"/>
          <w:szCs w:val="20"/>
          <w:lang w:val="en-US"/>
        </w:rPr>
        <w:t>οὐ</w:t>
      </w:r>
      <w:proofErr w:type="spellEnd"/>
      <w:r w:rsidR="00D11032" w:rsidRPr="00F37ED0">
        <w:rPr>
          <w:rFonts w:ascii="Times" w:hAnsi="Times"/>
          <w:sz w:val="20"/>
          <w:szCs w:val="20"/>
          <w:lang w:val="en-US"/>
        </w:rPr>
        <w:t xml:space="preserve"> </w:t>
      </w:r>
      <w:proofErr w:type="spellStart"/>
      <w:r w:rsidR="00D11032" w:rsidRPr="00F37ED0">
        <w:rPr>
          <w:rFonts w:ascii="Times" w:hAnsi="Times"/>
          <w:sz w:val="20"/>
          <w:szCs w:val="20"/>
          <w:lang w:val="en-US"/>
        </w:rPr>
        <w:t>γενητὴν</w:t>
      </w:r>
      <w:proofErr w:type="spellEnd"/>
      <w:r w:rsidR="00D11032" w:rsidRPr="00F37ED0">
        <w:rPr>
          <w:rFonts w:ascii="Times" w:hAnsi="Times"/>
          <w:sz w:val="20"/>
          <w:szCs w:val="20"/>
          <w:lang w:val="en-US"/>
        </w:rPr>
        <w:t xml:space="preserve"> </w:t>
      </w:r>
      <w:proofErr w:type="spellStart"/>
      <w:r w:rsidR="00D11032" w:rsidRPr="00F37ED0">
        <w:rPr>
          <w:rFonts w:ascii="Times" w:hAnsi="Times"/>
          <w:sz w:val="20"/>
          <w:szCs w:val="20"/>
          <w:lang w:val="en-US"/>
        </w:rPr>
        <w:t>ἀλλὰ</w:t>
      </w:r>
      <w:proofErr w:type="spellEnd"/>
      <w:r w:rsidR="00D11032" w:rsidRPr="00F37ED0">
        <w:rPr>
          <w:rFonts w:ascii="Times" w:hAnsi="Times"/>
          <w:sz w:val="20"/>
          <w:szCs w:val="20"/>
          <w:lang w:val="en-US"/>
        </w:rPr>
        <w:t xml:space="preserve"> π</w:t>
      </w:r>
      <w:proofErr w:type="spellStart"/>
      <w:r w:rsidR="00D11032" w:rsidRPr="00F37ED0">
        <w:rPr>
          <w:rFonts w:ascii="Times" w:hAnsi="Times"/>
          <w:sz w:val="20"/>
          <w:szCs w:val="20"/>
          <w:lang w:val="en-US"/>
        </w:rPr>
        <w:t>οθὲν</w:t>
      </w:r>
      <w:proofErr w:type="spellEnd"/>
      <w:r w:rsidR="00D11032" w:rsidRPr="00F37ED0">
        <w:rPr>
          <w:rFonts w:ascii="Times" w:hAnsi="Times"/>
          <w:sz w:val="20"/>
          <w:szCs w:val="20"/>
          <w:lang w:val="en-US"/>
        </w:rPr>
        <w:t xml:space="preserve"> π</w:t>
      </w:r>
      <w:proofErr w:type="spellStart"/>
      <w:r w:rsidR="00D11032" w:rsidRPr="00F37ED0">
        <w:rPr>
          <w:rFonts w:ascii="Times" w:hAnsi="Times"/>
          <w:sz w:val="20"/>
          <w:szCs w:val="20"/>
          <w:lang w:val="en-US"/>
        </w:rPr>
        <w:t>οί</w:t>
      </w:r>
      <w:proofErr w:type="spellEnd"/>
      <w:r w:rsidRPr="00F37ED0">
        <w:rPr>
          <w:rFonts w:ascii="Times" w:hAnsi="Times"/>
          <w:sz w:val="20"/>
          <w:szCs w:val="20"/>
          <w:lang w:val="en-US"/>
        </w:rPr>
        <w:t>)</w:t>
      </w:r>
      <w:r w:rsidR="00CC209B" w:rsidRPr="00F37ED0">
        <w:rPr>
          <w:rFonts w:ascii="Times" w:hAnsi="Times"/>
          <w:sz w:val="20"/>
          <w:szCs w:val="20"/>
          <w:lang w:val="en-US"/>
        </w:rPr>
        <w:t xml:space="preserve">, Aristotle also </w:t>
      </w:r>
      <w:r w:rsidR="00CC209B" w:rsidRPr="003E5682">
        <w:rPr>
          <w:rFonts w:ascii="Times" w:hAnsi="Times"/>
          <w:sz w:val="20"/>
          <w:szCs w:val="20"/>
          <w:lang w:val="en-US"/>
        </w:rPr>
        <w:t>offers a partial answer to</w:t>
      </w:r>
      <w:r w:rsidR="00D11032" w:rsidRPr="003E5682">
        <w:rPr>
          <w:rFonts w:ascii="Times" w:hAnsi="Times"/>
          <w:sz w:val="20"/>
          <w:szCs w:val="20"/>
          <w:lang w:val="en-US"/>
        </w:rPr>
        <w:t xml:space="preserve"> </w:t>
      </w:r>
      <w:r w:rsidR="00CC209B" w:rsidRPr="003E5682">
        <w:rPr>
          <w:rFonts w:ascii="Times" w:hAnsi="Times"/>
          <w:sz w:val="20"/>
          <w:szCs w:val="20"/>
          <w:lang w:val="en-US"/>
        </w:rPr>
        <w:t>the question concerning</w:t>
      </w:r>
      <w:r w:rsidRPr="003E5682">
        <w:rPr>
          <w:rFonts w:ascii="Times" w:hAnsi="Times"/>
          <w:sz w:val="20"/>
          <w:szCs w:val="20"/>
          <w:lang w:val="en-US"/>
        </w:rPr>
        <w:t xml:space="preserve"> </w:t>
      </w:r>
      <w:r w:rsidR="00CC209B" w:rsidRPr="003E5682">
        <w:rPr>
          <w:rFonts w:ascii="Times" w:hAnsi="Times"/>
          <w:sz w:val="20"/>
          <w:szCs w:val="20"/>
          <w:lang w:val="en-US"/>
        </w:rPr>
        <w:t>the number of</w:t>
      </w:r>
      <w:r w:rsidRPr="003E5682">
        <w:rPr>
          <w:rFonts w:ascii="Times" w:hAnsi="Times"/>
          <w:sz w:val="20"/>
          <w:szCs w:val="20"/>
          <w:lang w:val="en-US"/>
        </w:rPr>
        <w:t xml:space="preserve"> elements (</w:t>
      </w:r>
      <w:proofErr w:type="spellStart"/>
      <w:r w:rsidRPr="003E5682">
        <w:rPr>
          <w:rFonts w:ascii="Times" w:hAnsi="Times"/>
          <w:sz w:val="20"/>
          <w:szCs w:val="20"/>
          <w:lang w:val="en-US"/>
        </w:rPr>
        <w:t>στοιχεῖ</w:t>
      </w:r>
      <w:proofErr w:type="spellEnd"/>
      <w:r w:rsidRPr="003E5682">
        <w:rPr>
          <w:rFonts w:ascii="Times" w:hAnsi="Times"/>
          <w:sz w:val="20"/>
          <w:szCs w:val="20"/>
          <w:lang w:val="en-US"/>
        </w:rPr>
        <w:t>α) of heavenly substance</w:t>
      </w:r>
      <w:r w:rsidR="00CC209B" w:rsidRPr="003E5682">
        <w:rPr>
          <w:rFonts w:ascii="Times" w:hAnsi="Times"/>
          <w:sz w:val="20"/>
          <w:szCs w:val="20"/>
          <w:lang w:val="en-US"/>
        </w:rPr>
        <w:t xml:space="preserve"> (</w:t>
      </w:r>
      <w:r w:rsidR="00D11032" w:rsidRPr="003E5682">
        <w:rPr>
          <w:rFonts w:ascii="Times" w:hAnsi="Times"/>
          <w:sz w:val="20"/>
          <w:szCs w:val="20"/>
          <w:lang w:val="en-US"/>
        </w:rPr>
        <w:t xml:space="preserve">cf. </w:t>
      </w:r>
      <w:r w:rsidR="00666D3E" w:rsidRPr="003E5682">
        <w:rPr>
          <w:rFonts w:ascii="Times" w:hAnsi="Times"/>
          <w:sz w:val="20"/>
          <w:szCs w:val="20"/>
          <w:lang w:val="en-US"/>
        </w:rPr>
        <w:t>Λ</w:t>
      </w:r>
      <w:r w:rsidRPr="003E5682">
        <w:rPr>
          <w:rFonts w:ascii="Times" w:hAnsi="Times"/>
          <w:sz w:val="20"/>
          <w:szCs w:val="20"/>
          <w:lang w:val="en-US"/>
        </w:rPr>
        <w:t xml:space="preserve"> 1, 1069 a30-33</w:t>
      </w:r>
      <w:r w:rsidR="00CC209B" w:rsidRPr="003E5682">
        <w:rPr>
          <w:rFonts w:ascii="Times" w:hAnsi="Times"/>
          <w:sz w:val="20"/>
          <w:szCs w:val="20"/>
          <w:lang w:val="en-US"/>
        </w:rPr>
        <w:t>): these substance</w:t>
      </w:r>
      <w:r w:rsidR="00825BEE" w:rsidRPr="003E5682">
        <w:rPr>
          <w:rFonts w:ascii="Times" w:hAnsi="Times"/>
          <w:sz w:val="20"/>
          <w:szCs w:val="20"/>
          <w:lang w:val="en-US"/>
        </w:rPr>
        <w:t>s</w:t>
      </w:r>
      <w:r w:rsidR="00CC209B" w:rsidRPr="003E5682">
        <w:rPr>
          <w:rFonts w:ascii="Times" w:hAnsi="Times"/>
          <w:sz w:val="20"/>
          <w:szCs w:val="20"/>
          <w:lang w:val="en-US"/>
        </w:rPr>
        <w:t xml:space="preserve"> have at least a </w:t>
      </w:r>
      <w:proofErr w:type="spellStart"/>
      <w:r w:rsidR="00CC209B" w:rsidRPr="003E5682">
        <w:rPr>
          <w:rFonts w:ascii="Times" w:hAnsi="Times"/>
          <w:sz w:val="20"/>
          <w:szCs w:val="20"/>
          <w:lang w:val="en-US"/>
        </w:rPr>
        <w:t>στοιχεῖον</w:t>
      </w:r>
      <w:proofErr w:type="spellEnd"/>
      <w:r w:rsidR="00D11032" w:rsidRPr="003E5682">
        <w:rPr>
          <w:rFonts w:ascii="Times" w:hAnsi="Times"/>
          <w:sz w:val="20"/>
          <w:szCs w:val="20"/>
          <w:lang w:val="en-US"/>
        </w:rPr>
        <w:t>, i.e., matter</w:t>
      </w:r>
      <w:r w:rsidRPr="003E5682">
        <w:rPr>
          <w:rFonts w:ascii="Times" w:hAnsi="Times"/>
          <w:sz w:val="20"/>
          <w:szCs w:val="20"/>
          <w:lang w:val="en-US"/>
        </w:rPr>
        <w:t xml:space="preserve">. </w:t>
      </w:r>
      <w:r w:rsidR="00AC4803" w:rsidRPr="003E5682">
        <w:rPr>
          <w:rFonts w:ascii="Times" w:hAnsi="Times"/>
          <w:sz w:val="20"/>
          <w:szCs w:val="20"/>
          <w:lang w:val="en-US"/>
        </w:rPr>
        <w:t xml:space="preserve">Among </w:t>
      </w:r>
      <w:r w:rsidR="00D11032" w:rsidRPr="003E5682">
        <w:rPr>
          <w:rFonts w:ascii="Times" w:hAnsi="Times"/>
          <w:sz w:val="20"/>
          <w:szCs w:val="20"/>
          <w:lang w:val="en-US"/>
        </w:rPr>
        <w:t xml:space="preserve">the more recent </w:t>
      </w:r>
      <w:r w:rsidR="00CC209B" w:rsidRPr="003E5682">
        <w:rPr>
          <w:rFonts w:ascii="Times" w:hAnsi="Times"/>
          <w:sz w:val="20"/>
          <w:szCs w:val="20"/>
          <w:lang w:val="en-US"/>
        </w:rPr>
        <w:t>readers of the passage</w:t>
      </w:r>
      <w:r w:rsidR="00AC4803" w:rsidRPr="003E5682">
        <w:rPr>
          <w:rFonts w:ascii="Times" w:hAnsi="Times"/>
          <w:sz w:val="20"/>
          <w:szCs w:val="20"/>
          <w:lang w:val="en-US"/>
        </w:rPr>
        <w:t xml:space="preserve">, </w:t>
      </w:r>
      <w:r w:rsidR="00E011A8" w:rsidRPr="003E5682">
        <w:rPr>
          <w:rFonts w:ascii="Times" w:hAnsi="Times"/>
          <w:smallCaps/>
          <w:sz w:val="20"/>
          <w:szCs w:val="20"/>
          <w:lang w:val="en-CA"/>
        </w:rPr>
        <w:t>D. Charles</w:t>
      </w:r>
      <w:r w:rsidR="003E5682">
        <w:rPr>
          <w:rFonts w:ascii="Times" w:hAnsi="Times"/>
          <w:smallCaps/>
          <w:sz w:val="20"/>
          <w:szCs w:val="20"/>
          <w:lang w:val="en-CA"/>
        </w:rPr>
        <w:t xml:space="preserve">, </w:t>
      </w:r>
      <w:r w:rsidR="003E5682" w:rsidRPr="003E5682">
        <w:rPr>
          <w:rFonts w:ascii="Times" w:hAnsi="Times"/>
          <w:i/>
          <w:iCs/>
          <w:sz w:val="20"/>
          <w:szCs w:val="20"/>
          <w:lang w:val="en-US"/>
        </w:rPr>
        <w:t xml:space="preserve">Metaphysics </w:t>
      </w:r>
      <w:r w:rsidR="003E5682" w:rsidRPr="003E5682">
        <w:rPr>
          <w:rFonts w:ascii="Times" w:hAnsi="Times" w:cs="Cambria"/>
          <w:i/>
          <w:iCs/>
          <w:sz w:val="20"/>
          <w:szCs w:val="20"/>
          <w:lang w:val="en-US"/>
        </w:rPr>
        <w:t>Λ</w:t>
      </w:r>
      <w:r w:rsidR="003E5682" w:rsidRPr="003E5682">
        <w:rPr>
          <w:rFonts w:ascii="Times" w:hAnsi="Times"/>
          <w:i/>
          <w:iCs/>
          <w:sz w:val="20"/>
          <w:szCs w:val="20"/>
          <w:lang w:val="en-US"/>
        </w:rPr>
        <w:t xml:space="preserve"> 2</w:t>
      </w:r>
      <w:r w:rsidR="003E5682" w:rsidRPr="003E5682">
        <w:rPr>
          <w:rFonts w:ascii="Times" w:hAnsi="Times"/>
          <w:sz w:val="20"/>
          <w:szCs w:val="20"/>
          <w:lang w:val="en-US"/>
        </w:rPr>
        <w:t xml:space="preserve">, in M. </w:t>
      </w:r>
      <w:proofErr w:type="spellStart"/>
      <w:r w:rsidR="003E5682" w:rsidRPr="003E5682">
        <w:rPr>
          <w:rFonts w:ascii="Times" w:hAnsi="Times"/>
          <w:sz w:val="20"/>
          <w:szCs w:val="20"/>
          <w:lang w:val="en-US"/>
        </w:rPr>
        <w:t>Frede</w:t>
      </w:r>
      <w:proofErr w:type="spellEnd"/>
      <w:r w:rsidR="003E5682" w:rsidRPr="003E5682">
        <w:rPr>
          <w:rFonts w:ascii="Times" w:hAnsi="Times"/>
          <w:sz w:val="20"/>
          <w:szCs w:val="20"/>
          <w:lang w:val="en-US"/>
        </w:rPr>
        <w:t xml:space="preserve"> and D. Charles (eds.), </w:t>
      </w:r>
      <w:r w:rsidR="003E5682" w:rsidRPr="003E5682">
        <w:rPr>
          <w:rFonts w:ascii="Times" w:hAnsi="Times"/>
          <w:i/>
          <w:kern w:val="1"/>
          <w:sz w:val="20"/>
          <w:szCs w:val="20"/>
          <w:lang w:val="en-US"/>
        </w:rPr>
        <w:t>Aristotle’s Metaphysics Λ.</w:t>
      </w:r>
      <w:r w:rsidR="003E5682" w:rsidRPr="003E5682">
        <w:rPr>
          <w:rFonts w:ascii="Times" w:hAnsi="Times"/>
          <w:iCs/>
          <w:kern w:val="1"/>
          <w:sz w:val="20"/>
          <w:szCs w:val="20"/>
          <w:lang w:val="en-US"/>
        </w:rPr>
        <w:t xml:space="preserve"> </w:t>
      </w:r>
      <w:r w:rsidR="003E5682" w:rsidRPr="003E5682">
        <w:rPr>
          <w:rFonts w:ascii="Times" w:hAnsi="Times"/>
          <w:i/>
          <w:kern w:val="1"/>
          <w:sz w:val="20"/>
          <w:szCs w:val="20"/>
          <w:lang w:val="en-US"/>
        </w:rPr>
        <w:t xml:space="preserve">Tenth Symposium </w:t>
      </w:r>
      <w:proofErr w:type="spellStart"/>
      <w:r w:rsidR="003E5682" w:rsidRPr="003E5682">
        <w:rPr>
          <w:rFonts w:ascii="Times" w:hAnsi="Times"/>
          <w:i/>
          <w:kern w:val="1"/>
          <w:sz w:val="20"/>
          <w:szCs w:val="20"/>
          <w:lang w:val="en-US"/>
        </w:rPr>
        <w:t>Aristotelicum</w:t>
      </w:r>
      <w:proofErr w:type="spellEnd"/>
      <w:r w:rsidR="003E5682" w:rsidRPr="003E5682">
        <w:rPr>
          <w:rFonts w:ascii="Times" w:hAnsi="Times"/>
          <w:iCs/>
          <w:kern w:val="1"/>
          <w:sz w:val="20"/>
          <w:szCs w:val="20"/>
          <w:lang w:val="en-US"/>
        </w:rPr>
        <w:t>,</w:t>
      </w:r>
      <w:r w:rsidR="003E5682" w:rsidRPr="003E5682">
        <w:rPr>
          <w:rFonts w:ascii="Times" w:hAnsi="Times"/>
          <w:kern w:val="1"/>
          <w:sz w:val="20"/>
          <w:szCs w:val="20"/>
          <w:lang w:val="en-US"/>
        </w:rPr>
        <w:t xml:space="preserve"> Oxford University Press, </w:t>
      </w:r>
      <w:r w:rsidR="003E5682" w:rsidRPr="003E5682">
        <w:rPr>
          <w:rFonts w:ascii="Times" w:hAnsi="Times"/>
          <w:kern w:val="1"/>
          <w:sz w:val="20"/>
          <w:szCs w:val="20"/>
          <w:lang w:val="en-US"/>
        </w:rPr>
        <w:t xml:space="preserve">Oxford, </w:t>
      </w:r>
      <w:r w:rsidR="003E5682" w:rsidRPr="003E5682">
        <w:rPr>
          <w:rFonts w:ascii="Times" w:hAnsi="Times"/>
          <w:kern w:val="1"/>
          <w:sz w:val="20"/>
          <w:szCs w:val="20"/>
          <w:lang w:val="en-US"/>
        </w:rPr>
        <w:t>2000</w:t>
      </w:r>
      <w:r w:rsidR="003E5682" w:rsidRPr="003E5682">
        <w:rPr>
          <w:rFonts w:ascii="Times" w:hAnsi="Times"/>
          <w:iCs/>
          <w:sz w:val="20"/>
          <w:szCs w:val="20"/>
          <w:lang w:val="en-US"/>
        </w:rPr>
        <w:t xml:space="preserve">, pp. </w:t>
      </w:r>
      <w:r w:rsidR="003E5682" w:rsidRPr="003E5682">
        <w:rPr>
          <w:rFonts w:ascii="Times" w:hAnsi="Times"/>
          <w:sz w:val="20"/>
          <w:szCs w:val="20"/>
          <w:lang w:val="en-US"/>
        </w:rPr>
        <w:t>81-110</w:t>
      </w:r>
      <w:r w:rsidR="00117066" w:rsidRPr="003E5682">
        <w:rPr>
          <w:rFonts w:ascii="Times" w:hAnsi="Times"/>
          <w:sz w:val="20"/>
          <w:szCs w:val="20"/>
          <w:lang w:val="en-US"/>
        </w:rPr>
        <w:t xml:space="preserve"> </w:t>
      </w:r>
      <w:r w:rsidRPr="003E5682">
        <w:rPr>
          <w:rFonts w:ascii="Times" w:hAnsi="Times"/>
          <w:sz w:val="20"/>
          <w:szCs w:val="20"/>
          <w:lang w:val="en-US"/>
        </w:rPr>
        <w:t>emphasize</w:t>
      </w:r>
      <w:r w:rsidR="00AC4803" w:rsidRPr="003E5682">
        <w:rPr>
          <w:rFonts w:ascii="Times" w:hAnsi="Times"/>
          <w:sz w:val="20"/>
          <w:szCs w:val="20"/>
          <w:lang w:val="en-US"/>
        </w:rPr>
        <w:t>d</w:t>
      </w:r>
      <w:r w:rsidRPr="003E5682">
        <w:rPr>
          <w:rFonts w:ascii="Times" w:hAnsi="Times"/>
          <w:sz w:val="20"/>
          <w:szCs w:val="20"/>
          <w:lang w:val="en-US"/>
        </w:rPr>
        <w:t xml:space="preserve"> th</w:t>
      </w:r>
      <w:r w:rsidR="00D11032" w:rsidRPr="003E5682">
        <w:rPr>
          <w:rFonts w:ascii="Times" w:hAnsi="Times"/>
          <w:sz w:val="20"/>
          <w:szCs w:val="20"/>
          <w:lang w:val="en-US"/>
        </w:rPr>
        <w:t xml:space="preserve">e concept of </w:t>
      </w:r>
      <w:r w:rsidRPr="003E5682">
        <w:rPr>
          <w:rFonts w:ascii="Times" w:hAnsi="Times"/>
          <w:sz w:val="20"/>
          <w:szCs w:val="20"/>
          <w:lang w:val="en-US"/>
        </w:rPr>
        <w:t xml:space="preserve">topic matter, </w:t>
      </w:r>
      <w:r w:rsidR="00D11032" w:rsidRPr="003E5682">
        <w:rPr>
          <w:rFonts w:ascii="Times" w:hAnsi="Times"/>
          <w:sz w:val="20"/>
          <w:szCs w:val="20"/>
          <w:lang w:val="en-US"/>
        </w:rPr>
        <w:t>as something belonging only</w:t>
      </w:r>
      <w:r w:rsidRPr="003E5682">
        <w:rPr>
          <w:rFonts w:ascii="Times" w:hAnsi="Times"/>
          <w:sz w:val="20"/>
          <w:szCs w:val="20"/>
          <w:lang w:val="en-US"/>
        </w:rPr>
        <w:t xml:space="preserve"> to heavenly bodies</w:t>
      </w:r>
      <w:r w:rsidR="00666D3E" w:rsidRPr="003E5682">
        <w:rPr>
          <w:rFonts w:ascii="Times" w:hAnsi="Times"/>
          <w:sz w:val="20"/>
          <w:szCs w:val="20"/>
          <w:lang w:val="en-US"/>
        </w:rPr>
        <w:t>.</w:t>
      </w:r>
    </w:p>
  </w:footnote>
  <w:footnote w:id="7">
    <w:p w14:paraId="485CC5F4" w14:textId="7153020B" w:rsidR="001F71ED" w:rsidRPr="00F37ED0" w:rsidRDefault="001F71ED" w:rsidP="00D11032">
      <w:pPr>
        <w:jc w:val="both"/>
        <w:rPr>
          <w:rFonts w:ascii="Times" w:hAnsi="Times"/>
          <w:lang w:val="en-US"/>
        </w:rPr>
      </w:pPr>
      <w:r w:rsidRPr="00A36785">
        <w:rPr>
          <w:rStyle w:val="FootnoteReference"/>
          <w:rFonts w:ascii="Times" w:hAnsi="Times"/>
          <w:sz w:val="20"/>
          <w:szCs w:val="20"/>
          <w:lang w:val="en-US"/>
        </w:rPr>
        <w:footnoteRef/>
      </w:r>
      <w:r w:rsidRPr="00A36785">
        <w:rPr>
          <w:rFonts w:ascii="Times" w:hAnsi="Times"/>
          <w:sz w:val="20"/>
          <w:szCs w:val="20"/>
          <w:lang w:val="en-US"/>
        </w:rPr>
        <w:t xml:space="preserve"> There are fragments of Alexander’s commentary on </w:t>
      </w:r>
      <w:r w:rsidRPr="00F37ED0">
        <w:rPr>
          <w:rFonts w:ascii="Times" w:hAnsi="Times"/>
          <w:i/>
          <w:iCs/>
          <w:sz w:val="20"/>
          <w:szCs w:val="20"/>
          <w:lang w:val="en-US"/>
        </w:rPr>
        <w:t>Met.</w:t>
      </w:r>
      <w:r w:rsidRPr="00F37ED0">
        <w:rPr>
          <w:rFonts w:ascii="Times" w:hAnsi="Times"/>
          <w:sz w:val="20"/>
          <w:szCs w:val="20"/>
          <w:lang w:val="en-US"/>
        </w:rPr>
        <w:t xml:space="preserve"> Λ in </w:t>
      </w:r>
      <w:r w:rsidR="00E011A8" w:rsidRPr="00F37ED0">
        <w:rPr>
          <w:rFonts w:ascii="Times" w:hAnsi="Times"/>
          <w:smallCaps/>
          <w:sz w:val="20"/>
          <w:szCs w:val="20"/>
          <w:lang w:val="en-CA"/>
        </w:rPr>
        <w:t>A</w:t>
      </w:r>
      <w:r w:rsidR="00E011A8" w:rsidRPr="00F37ED0">
        <w:rPr>
          <w:rFonts w:ascii="Times" w:hAnsi="Times"/>
          <w:smallCaps/>
          <w:sz w:val="20"/>
          <w:szCs w:val="20"/>
          <w:lang w:val="en-CA"/>
        </w:rPr>
        <w:t>verroes</w:t>
      </w:r>
      <w:r w:rsidR="00F37ED0" w:rsidRPr="00F37ED0">
        <w:rPr>
          <w:rFonts w:ascii="Times" w:hAnsi="Times"/>
          <w:smallCaps/>
          <w:sz w:val="20"/>
          <w:szCs w:val="20"/>
          <w:lang w:val="en-CA"/>
        </w:rPr>
        <w:t xml:space="preserve">, </w:t>
      </w:r>
      <w:r w:rsidR="00F37ED0" w:rsidRPr="00F37ED0">
        <w:rPr>
          <w:rFonts w:ascii="Times" w:eastAsia="MS Mincho" w:hAnsi="Times"/>
          <w:i/>
          <w:sz w:val="20"/>
          <w:szCs w:val="20"/>
          <w:lang w:val="en-US"/>
        </w:rPr>
        <w:t xml:space="preserve">Tafsir ma </w:t>
      </w:r>
      <w:proofErr w:type="spellStart"/>
      <w:r w:rsidR="00F37ED0" w:rsidRPr="00F37ED0">
        <w:rPr>
          <w:rFonts w:ascii="Times" w:eastAsia="MS Mincho" w:hAnsi="Times"/>
          <w:i/>
          <w:sz w:val="20"/>
          <w:szCs w:val="20"/>
          <w:lang w:val="en-US"/>
        </w:rPr>
        <w:t>ba’d</w:t>
      </w:r>
      <w:proofErr w:type="spellEnd"/>
      <w:r w:rsidR="00F37ED0" w:rsidRPr="00F37ED0">
        <w:rPr>
          <w:rFonts w:ascii="Times" w:eastAsia="MS Mincho" w:hAnsi="Times"/>
          <w:i/>
          <w:sz w:val="20"/>
          <w:szCs w:val="20"/>
          <w:lang w:val="en-US"/>
        </w:rPr>
        <w:t xml:space="preserve"> at-</w:t>
      </w:r>
      <w:proofErr w:type="spellStart"/>
      <w:r w:rsidR="00F37ED0" w:rsidRPr="00F37ED0">
        <w:rPr>
          <w:rFonts w:ascii="Times" w:eastAsia="MS Mincho" w:hAnsi="Times"/>
          <w:i/>
          <w:sz w:val="20"/>
          <w:szCs w:val="20"/>
          <w:lang w:val="en-US"/>
        </w:rPr>
        <w:t>tabi’at</w:t>
      </w:r>
      <w:proofErr w:type="spellEnd"/>
      <w:r w:rsidR="00F37ED0" w:rsidRPr="00F37ED0">
        <w:rPr>
          <w:rFonts w:ascii="Times" w:eastAsia="MS Mincho" w:hAnsi="Times"/>
          <w:sz w:val="20"/>
          <w:szCs w:val="20"/>
          <w:lang w:val="en-US"/>
        </w:rPr>
        <w:t>,</w:t>
      </w:r>
      <w:r w:rsidR="00F37ED0" w:rsidRPr="00F37ED0">
        <w:rPr>
          <w:rFonts w:ascii="Times" w:hAnsi="Times"/>
          <w:sz w:val="20"/>
          <w:szCs w:val="20"/>
          <w:lang w:val="en-US"/>
        </w:rPr>
        <w:t xml:space="preserve"> ed. </w:t>
      </w:r>
      <w:r w:rsidR="00F37ED0" w:rsidRPr="00F37ED0">
        <w:rPr>
          <w:rFonts w:ascii="Times" w:hAnsi="Times"/>
          <w:sz w:val="20"/>
          <w:szCs w:val="20"/>
          <w:lang w:val="en-CA"/>
        </w:rPr>
        <w:t xml:space="preserve">M. </w:t>
      </w:r>
      <w:proofErr w:type="spellStart"/>
      <w:r w:rsidR="00F37ED0" w:rsidRPr="00F37ED0">
        <w:rPr>
          <w:rFonts w:ascii="Times" w:hAnsi="Times"/>
          <w:sz w:val="20"/>
          <w:szCs w:val="20"/>
          <w:lang w:val="en-CA"/>
        </w:rPr>
        <w:t>Bouyges</w:t>
      </w:r>
      <w:proofErr w:type="spellEnd"/>
      <w:r w:rsidR="00F37ED0" w:rsidRPr="00F37ED0">
        <w:rPr>
          <w:rFonts w:ascii="Times" w:hAnsi="Times"/>
          <w:sz w:val="20"/>
          <w:szCs w:val="20"/>
          <w:lang w:val="en-CA"/>
        </w:rPr>
        <w:t xml:space="preserve">, </w:t>
      </w:r>
      <w:proofErr w:type="spellStart"/>
      <w:r w:rsidR="00F37ED0" w:rsidRPr="00F37ED0">
        <w:rPr>
          <w:rFonts w:ascii="Times" w:hAnsi="Times"/>
          <w:sz w:val="20"/>
          <w:szCs w:val="20"/>
          <w:lang w:val="en-CA"/>
        </w:rPr>
        <w:t>Beyrut</w:t>
      </w:r>
      <w:proofErr w:type="spellEnd"/>
      <w:r w:rsidR="00F37ED0" w:rsidRPr="00F37ED0">
        <w:rPr>
          <w:rFonts w:ascii="Times" w:hAnsi="Times"/>
          <w:sz w:val="20"/>
          <w:szCs w:val="20"/>
          <w:lang w:val="en-CA"/>
        </w:rPr>
        <w:t xml:space="preserve">: </w:t>
      </w:r>
      <w:r w:rsidR="00F37ED0" w:rsidRPr="00F37ED0">
        <w:rPr>
          <w:rStyle w:val="st"/>
          <w:rFonts w:ascii="Times" w:hAnsi="Times"/>
          <w:sz w:val="20"/>
          <w:szCs w:val="20"/>
          <w:lang w:val="en-CA"/>
        </w:rPr>
        <w:t>Dar El-</w:t>
      </w:r>
      <w:proofErr w:type="spellStart"/>
      <w:r w:rsidR="00F37ED0" w:rsidRPr="00F37ED0">
        <w:rPr>
          <w:rStyle w:val="st"/>
          <w:rFonts w:ascii="Times" w:hAnsi="Times"/>
          <w:sz w:val="20"/>
          <w:szCs w:val="20"/>
          <w:lang w:val="en-CA"/>
        </w:rPr>
        <w:t>Machreq</w:t>
      </w:r>
      <w:proofErr w:type="spellEnd"/>
      <w:r w:rsidR="00F37ED0" w:rsidRPr="00F37ED0">
        <w:rPr>
          <w:rStyle w:val="st"/>
          <w:rFonts w:ascii="Times" w:hAnsi="Times"/>
          <w:sz w:val="20"/>
          <w:szCs w:val="20"/>
          <w:lang w:val="en-CA"/>
        </w:rPr>
        <w:t xml:space="preserve"> </w:t>
      </w:r>
      <w:proofErr w:type="spellStart"/>
      <w:r w:rsidR="00F37ED0" w:rsidRPr="00F37ED0">
        <w:rPr>
          <w:rStyle w:val="st"/>
          <w:rFonts w:ascii="Times" w:hAnsi="Times"/>
          <w:sz w:val="20"/>
          <w:szCs w:val="20"/>
          <w:lang w:val="en-CA"/>
        </w:rPr>
        <w:t>éditeurs</w:t>
      </w:r>
      <w:proofErr w:type="spellEnd"/>
      <w:r w:rsidR="00F37ED0" w:rsidRPr="00F37ED0">
        <w:rPr>
          <w:rFonts w:ascii="Times" w:hAnsi="Times"/>
          <w:sz w:val="20"/>
          <w:szCs w:val="20"/>
          <w:lang w:val="en-CA"/>
        </w:rPr>
        <w:t xml:space="preserve">, 1948, vol. </w:t>
      </w:r>
      <w:r w:rsidR="00F37ED0" w:rsidRPr="00F37ED0">
        <w:rPr>
          <w:rFonts w:ascii="Times" w:hAnsi="Times"/>
          <w:sz w:val="20"/>
          <w:szCs w:val="20"/>
          <w:lang w:val="en-US"/>
        </w:rPr>
        <w:t>III</w:t>
      </w:r>
      <w:r w:rsidRPr="00F37ED0">
        <w:rPr>
          <w:rFonts w:ascii="Times" w:hAnsi="Times"/>
          <w:sz w:val="20"/>
          <w:szCs w:val="20"/>
          <w:lang w:val="en-US"/>
        </w:rPr>
        <w:t>. Alexander’s</w:t>
      </w:r>
      <w:r w:rsidRPr="00A36785">
        <w:rPr>
          <w:rFonts w:ascii="Times" w:hAnsi="Times"/>
          <w:sz w:val="20"/>
          <w:szCs w:val="20"/>
          <w:lang w:val="en-US"/>
        </w:rPr>
        <w:t xml:space="preserve"> fragments are numbered </w:t>
      </w:r>
      <w:r w:rsidRPr="00F37ED0">
        <w:rPr>
          <w:rFonts w:ascii="Times" w:hAnsi="Times"/>
          <w:sz w:val="20"/>
          <w:szCs w:val="20"/>
          <w:lang w:val="en-US"/>
        </w:rPr>
        <w:t>according to the collection included in</w:t>
      </w:r>
      <w:r w:rsidR="00F37ED0" w:rsidRPr="00F37ED0">
        <w:rPr>
          <w:rFonts w:ascii="Times" w:hAnsi="Times"/>
          <w:sz w:val="20"/>
          <w:szCs w:val="20"/>
          <w:lang w:val="en-US"/>
        </w:rPr>
        <w:t xml:space="preserve"> the collection</w:t>
      </w:r>
      <w:r w:rsidRPr="00F37ED0">
        <w:rPr>
          <w:rFonts w:ascii="Times" w:hAnsi="Times"/>
          <w:sz w:val="20"/>
          <w:szCs w:val="20"/>
          <w:lang w:val="en-US"/>
        </w:rPr>
        <w:t xml:space="preserve"> </w:t>
      </w:r>
      <w:r w:rsidR="00E011A8" w:rsidRPr="00F37ED0">
        <w:rPr>
          <w:rFonts w:ascii="Times" w:hAnsi="Times"/>
          <w:i/>
          <w:iCs/>
          <w:sz w:val="20"/>
          <w:szCs w:val="20"/>
          <w:lang w:val="en-US"/>
        </w:rPr>
        <w:t xml:space="preserve">Die </w:t>
      </w:r>
      <w:proofErr w:type="spellStart"/>
      <w:r w:rsidR="00E011A8" w:rsidRPr="00F37ED0">
        <w:rPr>
          <w:rFonts w:ascii="Times" w:hAnsi="Times"/>
          <w:i/>
          <w:iCs/>
          <w:sz w:val="20"/>
          <w:szCs w:val="20"/>
          <w:lang w:val="en-US"/>
        </w:rPr>
        <w:t>durch</w:t>
      </w:r>
      <w:proofErr w:type="spellEnd"/>
      <w:r w:rsidR="00E011A8" w:rsidRPr="00F37ED0">
        <w:rPr>
          <w:rFonts w:ascii="Times" w:hAnsi="Times"/>
          <w:i/>
          <w:iCs/>
          <w:sz w:val="20"/>
          <w:szCs w:val="20"/>
          <w:lang w:val="en-US"/>
        </w:rPr>
        <w:t xml:space="preserve"> Averroes </w:t>
      </w:r>
      <w:proofErr w:type="spellStart"/>
      <w:r w:rsidR="00E011A8" w:rsidRPr="00F37ED0">
        <w:rPr>
          <w:rFonts w:ascii="Times" w:hAnsi="Times"/>
          <w:i/>
          <w:iCs/>
          <w:sz w:val="20"/>
          <w:szCs w:val="20"/>
          <w:lang w:val="en-US"/>
        </w:rPr>
        <w:t>erhaltenen</w:t>
      </w:r>
      <w:proofErr w:type="spellEnd"/>
      <w:r w:rsidR="00E011A8" w:rsidRPr="00F37ED0">
        <w:rPr>
          <w:rFonts w:ascii="Times" w:hAnsi="Times"/>
          <w:i/>
          <w:iCs/>
          <w:sz w:val="20"/>
          <w:szCs w:val="20"/>
          <w:lang w:val="en-US"/>
        </w:rPr>
        <w:t xml:space="preserve"> </w:t>
      </w:r>
      <w:proofErr w:type="spellStart"/>
      <w:r w:rsidR="00E011A8" w:rsidRPr="00F37ED0">
        <w:rPr>
          <w:rFonts w:ascii="Times" w:hAnsi="Times"/>
          <w:i/>
          <w:iCs/>
          <w:sz w:val="20"/>
          <w:szCs w:val="20"/>
          <w:lang w:val="en-US"/>
        </w:rPr>
        <w:t>Fragmente</w:t>
      </w:r>
      <w:proofErr w:type="spellEnd"/>
      <w:r w:rsidR="00E011A8" w:rsidRPr="00F37ED0">
        <w:rPr>
          <w:rFonts w:ascii="Times" w:hAnsi="Times"/>
          <w:i/>
          <w:iCs/>
          <w:sz w:val="20"/>
          <w:szCs w:val="20"/>
          <w:lang w:val="en-US"/>
        </w:rPr>
        <w:t xml:space="preserve"> Alexanders </w:t>
      </w:r>
      <w:proofErr w:type="spellStart"/>
      <w:r w:rsidR="00E011A8" w:rsidRPr="00F37ED0">
        <w:rPr>
          <w:rFonts w:ascii="Times" w:hAnsi="Times"/>
          <w:i/>
          <w:iCs/>
          <w:sz w:val="20"/>
          <w:szCs w:val="20"/>
          <w:lang w:val="en-US"/>
        </w:rPr>
        <w:t>zur</w:t>
      </w:r>
      <w:proofErr w:type="spellEnd"/>
      <w:r w:rsidR="00E011A8" w:rsidRPr="00F37ED0">
        <w:rPr>
          <w:rFonts w:ascii="Times" w:hAnsi="Times"/>
          <w:i/>
          <w:iCs/>
          <w:sz w:val="20"/>
          <w:szCs w:val="20"/>
          <w:lang w:val="en-US"/>
        </w:rPr>
        <w:t xml:space="preserve"> </w:t>
      </w:r>
      <w:proofErr w:type="spellStart"/>
      <w:r w:rsidR="00E011A8" w:rsidRPr="00F37ED0">
        <w:rPr>
          <w:rFonts w:ascii="Times" w:hAnsi="Times"/>
          <w:i/>
          <w:iCs/>
          <w:sz w:val="20"/>
          <w:szCs w:val="20"/>
          <w:lang w:val="en-US"/>
        </w:rPr>
        <w:t>Metaphysik</w:t>
      </w:r>
      <w:proofErr w:type="spellEnd"/>
      <w:r w:rsidR="00E011A8" w:rsidRPr="00F37ED0">
        <w:rPr>
          <w:rFonts w:ascii="Times" w:hAnsi="Times"/>
          <w:i/>
          <w:iCs/>
          <w:sz w:val="20"/>
          <w:szCs w:val="20"/>
          <w:lang w:val="en-US"/>
        </w:rPr>
        <w:t xml:space="preserve"> des Aristoteles</w:t>
      </w:r>
      <w:r w:rsidR="00E011A8" w:rsidRPr="00F37ED0">
        <w:rPr>
          <w:rFonts w:ascii="Times" w:hAnsi="Times"/>
          <w:sz w:val="20"/>
          <w:szCs w:val="20"/>
          <w:lang w:val="en-US"/>
        </w:rPr>
        <w:t>, ed</w:t>
      </w:r>
      <w:r w:rsidR="00E011A8" w:rsidRPr="00F37ED0">
        <w:rPr>
          <w:rFonts w:ascii="Times" w:hAnsi="Times"/>
          <w:sz w:val="20"/>
          <w:szCs w:val="20"/>
          <w:lang w:val="en-US"/>
        </w:rPr>
        <w:t>ited</w:t>
      </w:r>
      <w:r w:rsidR="00E011A8" w:rsidRPr="00F37ED0">
        <w:rPr>
          <w:rFonts w:ascii="Times" w:hAnsi="Times"/>
          <w:sz w:val="20"/>
          <w:szCs w:val="20"/>
          <w:lang w:val="en-US"/>
        </w:rPr>
        <w:t xml:space="preserve"> by </w:t>
      </w:r>
      <w:r w:rsidR="00F37ED0" w:rsidRPr="00F37ED0">
        <w:rPr>
          <w:rFonts w:ascii="Times" w:hAnsi="Times"/>
          <w:smallCaps/>
          <w:sz w:val="20"/>
          <w:szCs w:val="20"/>
          <w:lang w:val="en-CA"/>
        </w:rPr>
        <w:t>J</w:t>
      </w:r>
      <w:r w:rsidR="00F37ED0" w:rsidRPr="00F37ED0">
        <w:rPr>
          <w:rFonts w:ascii="Times" w:hAnsi="Times"/>
          <w:smallCaps/>
          <w:sz w:val="20"/>
          <w:szCs w:val="20"/>
          <w:lang w:val="en-CA"/>
        </w:rPr>
        <w:t xml:space="preserve">. </w:t>
      </w:r>
      <w:proofErr w:type="spellStart"/>
      <w:r w:rsidR="00F37ED0" w:rsidRPr="00F37ED0">
        <w:rPr>
          <w:rFonts w:ascii="Times" w:hAnsi="Times"/>
          <w:smallCaps/>
          <w:sz w:val="20"/>
          <w:szCs w:val="20"/>
          <w:lang w:val="en-CA"/>
        </w:rPr>
        <w:t>Freudenthal</w:t>
      </w:r>
      <w:proofErr w:type="spellEnd"/>
      <w:r w:rsidR="00F37ED0" w:rsidRPr="00F37ED0">
        <w:rPr>
          <w:rFonts w:ascii="Times" w:hAnsi="Times"/>
          <w:smallCaps/>
          <w:sz w:val="20"/>
          <w:szCs w:val="20"/>
          <w:lang w:val="en-CA"/>
        </w:rPr>
        <w:t>,</w:t>
      </w:r>
      <w:r w:rsidR="00F37ED0" w:rsidRPr="00F37ED0">
        <w:rPr>
          <w:rFonts w:ascii="Times" w:hAnsi="Times"/>
          <w:smallCaps/>
          <w:sz w:val="20"/>
          <w:szCs w:val="20"/>
          <w:lang w:val="en-CA"/>
        </w:rPr>
        <w:t xml:space="preserve"> </w:t>
      </w:r>
      <w:r w:rsidR="00E011A8" w:rsidRPr="00F37ED0">
        <w:rPr>
          <w:rFonts w:ascii="Times" w:hAnsi="Times"/>
          <w:sz w:val="20"/>
          <w:szCs w:val="20"/>
          <w:lang w:val="en-US"/>
        </w:rPr>
        <w:t xml:space="preserve">de Gruyter, </w:t>
      </w:r>
      <w:r w:rsidR="00F37ED0" w:rsidRPr="00F37ED0">
        <w:rPr>
          <w:rFonts w:ascii="Times" w:hAnsi="Times"/>
          <w:sz w:val="20"/>
          <w:szCs w:val="20"/>
          <w:lang w:val="en-US"/>
        </w:rPr>
        <w:t xml:space="preserve">Berlin, </w:t>
      </w:r>
      <w:r w:rsidR="00E011A8" w:rsidRPr="00F37ED0">
        <w:rPr>
          <w:rFonts w:ascii="Times" w:hAnsi="Times"/>
          <w:sz w:val="20"/>
          <w:szCs w:val="20"/>
          <w:lang w:val="en-US"/>
        </w:rPr>
        <w:t>2021 (first published in 1885).</w:t>
      </w:r>
      <w:r w:rsidRPr="00F37ED0">
        <w:rPr>
          <w:rFonts w:ascii="Times" w:hAnsi="Times"/>
          <w:sz w:val="20"/>
          <w:szCs w:val="20"/>
          <w:lang w:val="en-US"/>
        </w:rPr>
        <w:t xml:space="preserve"> For an English translation, see </w:t>
      </w:r>
      <w:r w:rsidR="00E011A8" w:rsidRPr="00F37ED0">
        <w:rPr>
          <w:rFonts w:ascii="Times" w:hAnsi="Times"/>
          <w:smallCaps/>
          <w:sz w:val="20"/>
          <w:szCs w:val="20"/>
          <w:lang w:val="en-CA"/>
        </w:rPr>
        <w:t>C</w:t>
      </w:r>
      <w:r w:rsidR="00E011A8" w:rsidRPr="00F37ED0">
        <w:rPr>
          <w:rFonts w:ascii="Times" w:hAnsi="Times"/>
          <w:smallCaps/>
          <w:sz w:val="20"/>
          <w:szCs w:val="20"/>
          <w:lang w:val="en-CA"/>
        </w:rPr>
        <w:t>.</w:t>
      </w:r>
      <w:r w:rsidR="00E011A8" w:rsidRPr="00F37ED0">
        <w:rPr>
          <w:rFonts w:ascii="Times" w:hAnsi="Times"/>
          <w:smallCaps/>
          <w:sz w:val="20"/>
          <w:szCs w:val="20"/>
          <w:lang w:val="en-CA"/>
        </w:rPr>
        <w:t xml:space="preserve"> </w:t>
      </w:r>
      <w:proofErr w:type="spellStart"/>
      <w:r w:rsidR="00E011A8" w:rsidRPr="00F37ED0">
        <w:rPr>
          <w:rFonts w:ascii="Times" w:hAnsi="Times"/>
          <w:smallCaps/>
          <w:sz w:val="20"/>
          <w:szCs w:val="20"/>
          <w:lang w:val="en-CA"/>
        </w:rPr>
        <w:t>Genequand</w:t>
      </w:r>
      <w:proofErr w:type="spellEnd"/>
      <w:r w:rsidR="00E011A8" w:rsidRPr="00F37ED0">
        <w:rPr>
          <w:rFonts w:ascii="Times" w:hAnsi="Times"/>
          <w:smallCaps/>
          <w:sz w:val="20"/>
          <w:szCs w:val="20"/>
          <w:lang w:val="en-CA"/>
        </w:rPr>
        <w:t>,</w:t>
      </w:r>
      <w:r w:rsidR="00F37ED0">
        <w:rPr>
          <w:rFonts w:ascii="Times" w:hAnsi="Times"/>
          <w:smallCaps/>
          <w:sz w:val="20"/>
          <w:szCs w:val="20"/>
          <w:lang w:val="en-CA"/>
        </w:rPr>
        <w:t xml:space="preserve"> </w:t>
      </w:r>
      <w:r w:rsidR="00E011A8" w:rsidRPr="00F37ED0">
        <w:rPr>
          <w:rFonts w:ascii="Times" w:hAnsi="Times"/>
          <w:i/>
          <w:sz w:val="20"/>
          <w:szCs w:val="20"/>
          <w:lang w:val="en-US"/>
        </w:rPr>
        <w:t>I</w:t>
      </w:r>
      <w:r w:rsidR="00E011A8" w:rsidRPr="00F37ED0">
        <w:rPr>
          <w:rFonts w:ascii="Times" w:eastAsia="MS Mincho" w:hAnsi="Times"/>
          <w:bCs/>
          <w:i/>
          <w:sz w:val="20"/>
          <w:szCs w:val="20"/>
          <w:lang w:val="en-US"/>
        </w:rPr>
        <w:t xml:space="preserve">bn </w:t>
      </w:r>
      <w:proofErr w:type="spellStart"/>
      <w:r w:rsidR="00E011A8" w:rsidRPr="00F37ED0">
        <w:rPr>
          <w:rFonts w:ascii="Times" w:eastAsia="MS Mincho" w:hAnsi="Times"/>
          <w:bCs/>
          <w:i/>
          <w:sz w:val="20"/>
          <w:szCs w:val="20"/>
          <w:lang w:val="en-US"/>
        </w:rPr>
        <w:t>Rushd’s</w:t>
      </w:r>
      <w:proofErr w:type="spellEnd"/>
      <w:r w:rsidR="00E011A8" w:rsidRPr="00F37ED0">
        <w:rPr>
          <w:rFonts w:ascii="Times" w:eastAsia="MS Mincho" w:hAnsi="Times"/>
          <w:bCs/>
          <w:i/>
          <w:sz w:val="20"/>
          <w:szCs w:val="20"/>
          <w:lang w:val="en-US"/>
        </w:rPr>
        <w:t xml:space="preserve"> Metaphysics: a translation, with introduction, of Ibn </w:t>
      </w:r>
      <w:proofErr w:type="spellStart"/>
      <w:r w:rsidR="00E011A8" w:rsidRPr="00F37ED0">
        <w:rPr>
          <w:rFonts w:ascii="Times" w:eastAsia="MS Mincho" w:hAnsi="Times"/>
          <w:bCs/>
          <w:i/>
          <w:sz w:val="20"/>
          <w:szCs w:val="20"/>
          <w:lang w:val="en-US"/>
        </w:rPr>
        <w:t>Rushd’s</w:t>
      </w:r>
      <w:proofErr w:type="spellEnd"/>
      <w:r w:rsidR="00E011A8" w:rsidRPr="00F37ED0">
        <w:rPr>
          <w:rFonts w:ascii="Times" w:eastAsia="MS Mincho" w:hAnsi="Times"/>
          <w:bCs/>
          <w:i/>
          <w:sz w:val="20"/>
          <w:szCs w:val="20"/>
          <w:lang w:val="en-US"/>
        </w:rPr>
        <w:t xml:space="preserve"> commentary on Aristotle's Metaphysics, Book Λ</w:t>
      </w:r>
      <w:r w:rsidR="00E011A8" w:rsidRPr="00F37ED0">
        <w:rPr>
          <w:rFonts w:ascii="Times" w:eastAsia="MS Mincho" w:hAnsi="Times"/>
          <w:bCs/>
          <w:sz w:val="20"/>
          <w:szCs w:val="20"/>
          <w:lang w:val="en-US"/>
        </w:rPr>
        <w:t>, E. J. Brill</w:t>
      </w:r>
      <w:r w:rsidR="00E011A8" w:rsidRPr="00F37ED0">
        <w:rPr>
          <w:rFonts w:ascii="Times" w:eastAsia="MS Mincho" w:hAnsi="Times"/>
          <w:sz w:val="20"/>
          <w:szCs w:val="20"/>
          <w:lang w:val="en-US"/>
        </w:rPr>
        <w:t xml:space="preserve">, </w:t>
      </w:r>
      <w:r w:rsidR="00E011A8" w:rsidRPr="00F37ED0">
        <w:rPr>
          <w:rFonts w:ascii="Times" w:eastAsia="MS Mincho" w:hAnsi="Times"/>
          <w:sz w:val="20"/>
          <w:szCs w:val="20"/>
          <w:lang w:val="en-US"/>
        </w:rPr>
        <w:t xml:space="preserve">Leiden, </w:t>
      </w:r>
      <w:r w:rsidR="00E011A8" w:rsidRPr="00F37ED0">
        <w:rPr>
          <w:rFonts w:ascii="Times" w:eastAsia="MS Mincho" w:hAnsi="Times"/>
          <w:sz w:val="20"/>
          <w:szCs w:val="20"/>
          <w:lang w:val="en-US"/>
        </w:rPr>
        <w:t>1986</w:t>
      </w:r>
      <w:r w:rsidRPr="00F37ED0">
        <w:rPr>
          <w:rFonts w:ascii="Times" w:eastAsia="MS Mincho" w:hAnsi="Times"/>
          <w:sz w:val="20"/>
          <w:szCs w:val="20"/>
          <w:lang w:val="en-US"/>
        </w:rPr>
        <w:t>.</w:t>
      </w:r>
    </w:p>
  </w:footnote>
  <w:footnote w:id="8">
    <w:p w14:paraId="32B64661" w14:textId="4E6ECE2D" w:rsidR="003A5791" w:rsidRPr="00A36785" w:rsidRDefault="003A5791" w:rsidP="00D11032">
      <w:pPr>
        <w:pStyle w:val="FootnoteText"/>
        <w:jc w:val="both"/>
        <w:rPr>
          <w:rFonts w:ascii="Times" w:hAnsi="Times"/>
          <w:lang w:val="en-US"/>
        </w:rPr>
      </w:pPr>
      <w:r w:rsidRPr="00F37ED0">
        <w:rPr>
          <w:rStyle w:val="FootnoteReference"/>
          <w:rFonts w:ascii="Times" w:hAnsi="Times"/>
          <w:szCs w:val="20"/>
          <w:lang w:val="en-US"/>
        </w:rPr>
        <w:footnoteRef/>
      </w:r>
      <w:r w:rsidRPr="00F37ED0">
        <w:rPr>
          <w:rFonts w:ascii="Times" w:hAnsi="Times"/>
          <w:szCs w:val="20"/>
          <w:lang w:val="en-US"/>
        </w:rPr>
        <w:t xml:space="preserve"> </w:t>
      </w:r>
      <w:r w:rsidR="00E011A8" w:rsidRPr="00F37ED0">
        <w:rPr>
          <w:rFonts w:ascii="Times" w:hAnsi="Times"/>
          <w:smallCaps/>
          <w:szCs w:val="20"/>
          <w:lang w:val="en-CA"/>
        </w:rPr>
        <w:t xml:space="preserve">C. </w:t>
      </w:r>
      <w:proofErr w:type="spellStart"/>
      <w:r w:rsidR="00E011A8" w:rsidRPr="00F37ED0">
        <w:rPr>
          <w:rFonts w:ascii="Times" w:hAnsi="Times"/>
          <w:smallCaps/>
          <w:szCs w:val="20"/>
          <w:lang w:val="en-CA"/>
        </w:rPr>
        <w:t>Genequand</w:t>
      </w:r>
      <w:proofErr w:type="spellEnd"/>
      <w:r w:rsidR="00E011A8" w:rsidRPr="00F37ED0">
        <w:rPr>
          <w:rFonts w:ascii="Times" w:hAnsi="Times"/>
          <w:smallCaps/>
          <w:szCs w:val="20"/>
          <w:lang w:val="en-CA"/>
        </w:rPr>
        <w:t xml:space="preserve"> </w:t>
      </w:r>
      <w:r w:rsidR="00E011A8" w:rsidRPr="00F37ED0">
        <w:rPr>
          <w:rFonts w:ascii="Times" w:hAnsi="Times"/>
          <w:i/>
          <w:szCs w:val="20"/>
          <w:lang w:val="en-US"/>
        </w:rPr>
        <w:t>I</w:t>
      </w:r>
      <w:r w:rsidR="00E011A8" w:rsidRPr="00F37ED0">
        <w:rPr>
          <w:rFonts w:ascii="Times" w:eastAsia="MS Mincho" w:hAnsi="Times"/>
          <w:bCs/>
          <w:i/>
          <w:szCs w:val="20"/>
          <w:lang w:val="en-US"/>
        </w:rPr>
        <w:t xml:space="preserve">bn </w:t>
      </w:r>
      <w:proofErr w:type="spellStart"/>
      <w:r w:rsidR="00E011A8" w:rsidRPr="00F37ED0">
        <w:rPr>
          <w:rFonts w:ascii="Times" w:eastAsia="MS Mincho" w:hAnsi="Times"/>
          <w:bCs/>
          <w:i/>
          <w:szCs w:val="20"/>
          <w:lang w:val="en-US"/>
        </w:rPr>
        <w:t>Rushd’s</w:t>
      </w:r>
      <w:proofErr w:type="spellEnd"/>
      <w:r w:rsidR="00E011A8" w:rsidRPr="00A36785">
        <w:rPr>
          <w:rFonts w:ascii="Times" w:eastAsia="MS Mincho" w:hAnsi="Times"/>
          <w:bCs/>
          <w:i/>
          <w:lang w:val="en-US"/>
        </w:rPr>
        <w:t xml:space="preserve"> Metaphysics: a translation, with introduction, of Ibn </w:t>
      </w:r>
      <w:proofErr w:type="spellStart"/>
      <w:r w:rsidR="00E011A8" w:rsidRPr="00A36785">
        <w:rPr>
          <w:rFonts w:ascii="Times" w:eastAsia="MS Mincho" w:hAnsi="Times"/>
          <w:bCs/>
          <w:i/>
          <w:lang w:val="en-US"/>
        </w:rPr>
        <w:t>Rushd’s</w:t>
      </w:r>
      <w:proofErr w:type="spellEnd"/>
      <w:r w:rsidR="00E011A8" w:rsidRPr="00A36785">
        <w:rPr>
          <w:rFonts w:ascii="Times" w:eastAsia="MS Mincho" w:hAnsi="Times"/>
          <w:bCs/>
          <w:i/>
          <w:lang w:val="en-US"/>
        </w:rPr>
        <w:t xml:space="preserve"> commentary on Aristotle's Metaphysics, Book Λ</w:t>
      </w:r>
      <w:r w:rsidR="00E011A8" w:rsidRPr="00A36785">
        <w:rPr>
          <w:rFonts w:ascii="Times" w:eastAsia="MS Mincho" w:hAnsi="Times"/>
          <w:bCs/>
          <w:lang w:val="en-US"/>
        </w:rPr>
        <w:t xml:space="preserve">, </w:t>
      </w:r>
      <w:r w:rsidR="00E011A8">
        <w:rPr>
          <w:rFonts w:ascii="Times" w:eastAsia="MS Mincho" w:hAnsi="Times"/>
          <w:bCs/>
          <w:lang w:val="en-US"/>
        </w:rPr>
        <w:t xml:space="preserve">cit., </w:t>
      </w:r>
      <w:r w:rsidRPr="00A36785">
        <w:rPr>
          <w:rFonts w:ascii="Times" w:hAnsi="Times"/>
          <w:lang w:val="en-US"/>
        </w:rPr>
        <w:t>p. 7</w:t>
      </w:r>
      <w:r w:rsidR="00016D1A" w:rsidRPr="00A36785">
        <w:rPr>
          <w:rFonts w:ascii="Times" w:hAnsi="Times"/>
          <w:lang w:val="en-US"/>
        </w:rPr>
        <w:t>2</w:t>
      </w:r>
      <w:r w:rsidRPr="00A36785">
        <w:rPr>
          <w:rFonts w:ascii="Times" w:hAnsi="Times"/>
          <w:lang w:val="en-US"/>
        </w:rPr>
        <w:t>.</w:t>
      </w:r>
    </w:p>
  </w:footnote>
  <w:footnote w:id="9">
    <w:p w14:paraId="445E2B10" w14:textId="44CA8B8D" w:rsidR="00106187" w:rsidRPr="00A36785" w:rsidRDefault="00106187" w:rsidP="00D11032">
      <w:pPr>
        <w:pStyle w:val="FootnoteText"/>
        <w:jc w:val="both"/>
        <w:rPr>
          <w:rFonts w:ascii="Times" w:hAnsi="Times"/>
          <w:lang w:val="en-US"/>
        </w:rPr>
      </w:pPr>
      <w:r w:rsidRPr="00A36785">
        <w:rPr>
          <w:rStyle w:val="FootnoteReference"/>
          <w:rFonts w:ascii="Times" w:hAnsi="Times"/>
          <w:lang w:val="en-US"/>
        </w:rPr>
        <w:footnoteRef/>
      </w:r>
      <w:r w:rsidRPr="00A36785">
        <w:rPr>
          <w:rFonts w:ascii="Times" w:hAnsi="Times"/>
          <w:lang w:val="en-US"/>
        </w:rPr>
        <w:t xml:space="preserve"> It is also possible that the two readings were discussed in a previous commentary available to Alexander but not to us, or that either of the alternative readings was in the margins. Regardless of the way in which Alexander had access to the two readings, it seems safe to assume that neither of them is a conjecture advanced by Alexander</w:t>
      </w:r>
      <w:r w:rsidR="009D5F4B" w:rsidRPr="00A36785">
        <w:rPr>
          <w:rFonts w:ascii="Times" w:hAnsi="Times"/>
          <w:lang w:val="en-US"/>
        </w:rPr>
        <w:t xml:space="preserve"> and that his preference goes to the reading later accepted by Christ, Ross, and Jaeger </w:t>
      </w:r>
      <w:r w:rsidR="001F71ED" w:rsidRPr="00A36785">
        <w:rPr>
          <w:rFonts w:ascii="Times" w:hAnsi="Times"/>
          <w:lang w:val="en-US"/>
        </w:rPr>
        <w:t>based on</w:t>
      </w:r>
      <w:r w:rsidR="009D5F4B" w:rsidRPr="00A36785">
        <w:rPr>
          <w:rFonts w:ascii="Times" w:hAnsi="Times"/>
          <w:lang w:val="en-US"/>
        </w:rPr>
        <w:t xml:space="preserve"> philosophical considerations.</w:t>
      </w:r>
    </w:p>
  </w:footnote>
  <w:footnote w:id="10">
    <w:p w14:paraId="6904AD30" w14:textId="260DE6B3" w:rsidR="001F71ED" w:rsidRPr="00F37ED0" w:rsidRDefault="001F71ED" w:rsidP="00F37ED0">
      <w:pPr>
        <w:jc w:val="both"/>
        <w:rPr>
          <w:rFonts w:ascii="Times" w:hAnsi="Times"/>
          <w:sz w:val="20"/>
          <w:szCs w:val="20"/>
          <w:lang w:val="en-US"/>
        </w:rPr>
      </w:pPr>
      <w:r w:rsidRPr="00F37ED0">
        <w:rPr>
          <w:rStyle w:val="FootnoteReference"/>
          <w:rFonts w:ascii="Times" w:hAnsi="Times"/>
          <w:sz w:val="20"/>
          <w:szCs w:val="20"/>
          <w:lang w:val="en-US"/>
        </w:rPr>
        <w:footnoteRef/>
      </w:r>
      <w:r w:rsidRPr="00F37ED0">
        <w:rPr>
          <w:rFonts w:ascii="Times" w:hAnsi="Times"/>
          <w:sz w:val="20"/>
          <w:szCs w:val="20"/>
          <w:lang w:val="en-US"/>
        </w:rPr>
        <w:t xml:space="preserve"> Cf. </w:t>
      </w:r>
      <w:r w:rsidR="00E011A8" w:rsidRPr="00F37ED0">
        <w:rPr>
          <w:rFonts w:ascii="Times" w:hAnsi="Times"/>
          <w:smallCaps/>
          <w:sz w:val="20"/>
          <w:szCs w:val="20"/>
          <w:lang w:val="en-CA"/>
        </w:rPr>
        <w:t>S. Fazzo</w:t>
      </w:r>
      <w:r w:rsidR="00F37ED0">
        <w:rPr>
          <w:rFonts w:ascii="Times" w:hAnsi="Times"/>
          <w:smallCaps/>
          <w:sz w:val="20"/>
          <w:szCs w:val="20"/>
          <w:lang w:val="en-CA"/>
        </w:rPr>
        <w:t>,</w:t>
      </w:r>
      <w:r w:rsidR="00E011A8" w:rsidRPr="00F37ED0">
        <w:rPr>
          <w:rFonts w:ascii="Times" w:hAnsi="Times"/>
          <w:smallCaps/>
          <w:sz w:val="20"/>
          <w:szCs w:val="20"/>
          <w:lang w:val="en-CA"/>
        </w:rPr>
        <w:t xml:space="preserve"> </w:t>
      </w:r>
      <w:r w:rsidR="00F37ED0" w:rsidRPr="00F37ED0">
        <w:rPr>
          <w:rFonts w:ascii="Times" w:hAnsi="Times"/>
          <w:i/>
          <w:sz w:val="20"/>
          <w:szCs w:val="20"/>
          <w:lang w:val="en-US"/>
        </w:rPr>
        <w:t xml:space="preserve">Heavenly Matter in Aristotle, </w:t>
      </w:r>
      <w:r w:rsidR="00F37ED0" w:rsidRPr="00F37ED0">
        <w:rPr>
          <w:rFonts w:ascii="Times" w:hAnsi="Times"/>
          <w:sz w:val="20"/>
          <w:szCs w:val="20"/>
          <w:lang w:val="en-US"/>
        </w:rPr>
        <w:t xml:space="preserve">Metaphysics </w:t>
      </w:r>
      <w:r w:rsidR="00F37ED0" w:rsidRPr="00F37ED0">
        <w:rPr>
          <w:rFonts w:ascii="Times" w:hAnsi="Times"/>
          <w:i/>
          <w:iCs/>
          <w:sz w:val="20"/>
          <w:szCs w:val="20"/>
          <w:lang w:val="en-US"/>
        </w:rPr>
        <w:t>Λ</w:t>
      </w:r>
      <w:r w:rsidR="00F37ED0" w:rsidRPr="00F37ED0">
        <w:rPr>
          <w:rFonts w:ascii="Times" w:hAnsi="Times"/>
          <w:i/>
          <w:sz w:val="20"/>
          <w:szCs w:val="20"/>
          <w:lang w:val="en-US"/>
        </w:rPr>
        <w:t xml:space="preserve"> 2</w:t>
      </w:r>
      <w:r w:rsidR="00F37ED0" w:rsidRPr="00F37ED0">
        <w:rPr>
          <w:rFonts w:ascii="Times" w:hAnsi="Times"/>
          <w:sz w:val="20"/>
          <w:szCs w:val="20"/>
          <w:lang w:val="en-US"/>
        </w:rPr>
        <w:t xml:space="preserve">, </w:t>
      </w:r>
      <w:r w:rsidR="00F37ED0">
        <w:rPr>
          <w:rFonts w:ascii="Times" w:hAnsi="Times"/>
          <w:sz w:val="20"/>
          <w:szCs w:val="20"/>
          <w:lang w:val="en-US"/>
        </w:rPr>
        <w:t>“</w:t>
      </w:r>
      <w:r w:rsidR="00F37ED0" w:rsidRPr="00F37ED0">
        <w:rPr>
          <w:rFonts w:ascii="Times" w:hAnsi="Times"/>
          <w:sz w:val="20"/>
          <w:szCs w:val="20"/>
          <w:lang w:val="en-US"/>
        </w:rPr>
        <w:t>Phronesis</w:t>
      </w:r>
      <w:r w:rsidR="00F37ED0">
        <w:rPr>
          <w:rFonts w:ascii="Times" w:hAnsi="Times"/>
          <w:sz w:val="20"/>
          <w:szCs w:val="20"/>
          <w:lang w:val="en-US"/>
        </w:rPr>
        <w:t>”</w:t>
      </w:r>
      <w:r w:rsidR="00F37ED0" w:rsidRPr="00F37ED0">
        <w:rPr>
          <w:rFonts w:ascii="Times" w:hAnsi="Times"/>
          <w:sz w:val="20"/>
          <w:szCs w:val="20"/>
          <w:lang w:val="en-US"/>
        </w:rPr>
        <w:t>, 58/2, 2013, pp. 160-175</w:t>
      </w:r>
      <w:r w:rsidR="00F37ED0" w:rsidRPr="00F37ED0">
        <w:rPr>
          <w:rFonts w:ascii="Times" w:hAnsi="Times"/>
          <w:sz w:val="20"/>
          <w:szCs w:val="20"/>
          <w:lang w:val="en-US"/>
        </w:rPr>
        <w:t xml:space="preserve">, </w:t>
      </w:r>
      <w:r w:rsidRPr="00F37ED0">
        <w:rPr>
          <w:rFonts w:ascii="Times" w:hAnsi="Times"/>
          <w:sz w:val="20"/>
          <w:szCs w:val="20"/>
          <w:lang w:val="en-US"/>
        </w:rPr>
        <w:t>for an interpretation of the text preserved in the direct tradition.</w:t>
      </w:r>
    </w:p>
  </w:footnote>
  <w:footnote w:id="11">
    <w:p w14:paraId="7CF1E1BD" w14:textId="48546DDF" w:rsidR="00E530BD" w:rsidRPr="00A36785" w:rsidRDefault="00E530BD" w:rsidP="00D11032">
      <w:pPr>
        <w:jc w:val="both"/>
        <w:rPr>
          <w:rFonts w:ascii="Times" w:hAnsi="Times"/>
          <w:sz w:val="20"/>
          <w:szCs w:val="20"/>
          <w:lang w:val="en-US"/>
        </w:rPr>
      </w:pPr>
      <w:r w:rsidRPr="00A36785">
        <w:rPr>
          <w:rStyle w:val="FootnoteReference"/>
          <w:rFonts w:ascii="Times" w:hAnsi="Times"/>
          <w:sz w:val="20"/>
          <w:szCs w:val="20"/>
          <w:lang w:val="en-US"/>
        </w:rPr>
        <w:footnoteRef/>
      </w:r>
      <w:r w:rsidRPr="00A36785">
        <w:rPr>
          <w:rFonts w:ascii="Times" w:hAnsi="Times"/>
          <w:sz w:val="20"/>
          <w:szCs w:val="20"/>
          <w:lang w:val="en-US"/>
        </w:rPr>
        <w:t xml:space="preserve"> As </w:t>
      </w:r>
      <w:r w:rsidR="001A6B81" w:rsidRPr="00A36785">
        <w:rPr>
          <w:rFonts w:ascii="Times" w:hAnsi="Times"/>
          <w:sz w:val="20"/>
          <w:szCs w:val="20"/>
          <w:lang w:val="en-US"/>
        </w:rPr>
        <w:t>observed in</w:t>
      </w:r>
      <w:r w:rsidR="00E011A8" w:rsidRPr="00E011A8">
        <w:rPr>
          <w:rFonts w:ascii="Times" w:hAnsi="Times"/>
          <w:smallCaps/>
          <w:sz w:val="20"/>
          <w:szCs w:val="20"/>
          <w:lang w:val="en-CA"/>
        </w:rPr>
        <w:t xml:space="preserve"> </w:t>
      </w:r>
      <w:r w:rsidR="00E011A8">
        <w:rPr>
          <w:rFonts w:ascii="Times" w:hAnsi="Times"/>
          <w:smallCaps/>
          <w:sz w:val="20"/>
          <w:szCs w:val="20"/>
          <w:lang w:val="en-CA"/>
        </w:rPr>
        <w:t>S. Fazzo</w:t>
      </w:r>
      <w:r w:rsidR="00E011A8" w:rsidRPr="000B3D33">
        <w:rPr>
          <w:rFonts w:ascii="Times" w:hAnsi="Times"/>
          <w:smallCaps/>
          <w:sz w:val="20"/>
          <w:szCs w:val="20"/>
          <w:lang w:val="en-CA"/>
        </w:rPr>
        <w:t xml:space="preserve"> </w:t>
      </w:r>
      <w:r w:rsidR="00F37ED0" w:rsidRPr="00F37ED0">
        <w:rPr>
          <w:rFonts w:ascii="Times" w:hAnsi="Times"/>
          <w:i/>
          <w:sz w:val="20"/>
          <w:szCs w:val="20"/>
          <w:lang w:val="en-US"/>
        </w:rPr>
        <w:t xml:space="preserve">Heavenly Matter in Aristotle, </w:t>
      </w:r>
      <w:r w:rsidR="00F37ED0" w:rsidRPr="00F37ED0">
        <w:rPr>
          <w:rFonts w:ascii="Times" w:hAnsi="Times"/>
          <w:sz w:val="20"/>
          <w:szCs w:val="20"/>
          <w:lang w:val="en-US"/>
        </w:rPr>
        <w:t xml:space="preserve">Metaphysics </w:t>
      </w:r>
      <w:r w:rsidR="00F37ED0" w:rsidRPr="00F37ED0">
        <w:rPr>
          <w:rFonts w:ascii="Times" w:hAnsi="Times"/>
          <w:i/>
          <w:iCs/>
          <w:sz w:val="20"/>
          <w:szCs w:val="20"/>
          <w:lang w:val="en-US"/>
        </w:rPr>
        <w:t>Λ</w:t>
      </w:r>
      <w:r w:rsidR="00F37ED0" w:rsidRPr="00F37ED0">
        <w:rPr>
          <w:rFonts w:ascii="Times" w:hAnsi="Times"/>
          <w:i/>
          <w:sz w:val="20"/>
          <w:szCs w:val="20"/>
          <w:lang w:val="en-US"/>
        </w:rPr>
        <w:t xml:space="preserve"> 2</w:t>
      </w:r>
      <w:r w:rsidR="00F37ED0">
        <w:rPr>
          <w:rFonts w:ascii="Times" w:hAnsi="Times"/>
          <w:iCs/>
          <w:sz w:val="20"/>
          <w:szCs w:val="20"/>
          <w:lang w:val="en-US"/>
        </w:rPr>
        <w:t>, cit.,</w:t>
      </w:r>
      <w:r w:rsidR="00F37ED0">
        <w:rPr>
          <w:rFonts w:ascii="Times" w:hAnsi="Times"/>
          <w:i/>
          <w:sz w:val="20"/>
          <w:szCs w:val="20"/>
          <w:lang w:val="en-US"/>
        </w:rPr>
        <w:t xml:space="preserve"> </w:t>
      </w:r>
      <w:r w:rsidRPr="00A36785">
        <w:rPr>
          <w:rFonts w:ascii="Times" w:hAnsi="Times"/>
          <w:sz w:val="20"/>
          <w:szCs w:val="20"/>
          <w:lang w:val="en-US"/>
        </w:rPr>
        <w:t xml:space="preserve">Aristotle does not </w:t>
      </w:r>
      <w:r w:rsidR="001A6B81" w:rsidRPr="00A36785">
        <w:rPr>
          <w:rFonts w:ascii="Times" w:hAnsi="Times"/>
          <w:sz w:val="20"/>
          <w:szCs w:val="20"/>
          <w:lang w:val="en-US"/>
        </w:rPr>
        <w:t xml:space="preserve">explicitly state </w:t>
      </w:r>
      <w:r w:rsidRPr="00A36785">
        <w:rPr>
          <w:rFonts w:ascii="Times" w:hAnsi="Times"/>
          <w:sz w:val="20"/>
          <w:szCs w:val="20"/>
          <w:lang w:val="en-US"/>
        </w:rPr>
        <w:t xml:space="preserve">whether this </w:t>
      </w:r>
      <w:r w:rsidR="001A6B81" w:rsidRPr="00A36785">
        <w:rPr>
          <w:rFonts w:ascii="Times" w:hAnsi="Times"/>
          <w:sz w:val="20"/>
          <w:szCs w:val="20"/>
          <w:lang w:val="en-US"/>
        </w:rPr>
        <w:t>type of</w:t>
      </w:r>
      <w:r w:rsidRPr="00A36785">
        <w:rPr>
          <w:rFonts w:ascii="Times" w:hAnsi="Times"/>
          <w:sz w:val="20"/>
          <w:szCs w:val="20"/>
          <w:lang w:val="en-US"/>
        </w:rPr>
        <w:t xml:space="preserve"> </w:t>
      </w:r>
      <w:r w:rsidR="00A36785">
        <w:rPr>
          <w:rFonts w:ascii="Times" w:hAnsi="Times"/>
          <w:sz w:val="20"/>
          <w:szCs w:val="20"/>
          <w:lang w:val="en-US"/>
        </w:rPr>
        <w:t>i</w:t>
      </w:r>
      <w:r w:rsidRPr="00A36785">
        <w:rPr>
          <w:rFonts w:ascii="Times" w:hAnsi="Times"/>
          <w:sz w:val="20"/>
          <w:szCs w:val="20"/>
          <w:lang w:val="en-US"/>
        </w:rPr>
        <w:t>nc</w:t>
      </w:r>
      <w:r w:rsidR="001A6B81" w:rsidRPr="00A36785">
        <w:rPr>
          <w:rFonts w:ascii="Times" w:hAnsi="Times"/>
          <w:sz w:val="20"/>
          <w:szCs w:val="20"/>
          <w:lang w:val="en-US"/>
        </w:rPr>
        <w:t>orruptible</w:t>
      </w:r>
      <w:r w:rsidRPr="00A36785">
        <w:rPr>
          <w:rFonts w:ascii="Times" w:hAnsi="Times"/>
          <w:sz w:val="20"/>
          <w:szCs w:val="20"/>
          <w:lang w:val="en-US"/>
        </w:rPr>
        <w:t xml:space="preserve"> matter </w:t>
      </w:r>
      <w:r w:rsidR="001A6B81" w:rsidRPr="00A36785">
        <w:rPr>
          <w:rFonts w:ascii="Times" w:hAnsi="Times"/>
          <w:sz w:val="20"/>
          <w:szCs w:val="20"/>
          <w:lang w:val="en-US"/>
        </w:rPr>
        <w:t>is the</w:t>
      </w:r>
      <w:r w:rsidRPr="00A36785">
        <w:rPr>
          <w:rFonts w:ascii="Times" w:hAnsi="Times"/>
          <w:sz w:val="20"/>
          <w:szCs w:val="20"/>
          <w:lang w:val="en-US"/>
        </w:rPr>
        <w:t xml:space="preserve"> </w:t>
      </w:r>
      <w:r w:rsidR="001A6B81" w:rsidRPr="00A36785">
        <w:rPr>
          <w:rFonts w:ascii="Times" w:hAnsi="Times"/>
          <w:sz w:val="20"/>
          <w:szCs w:val="20"/>
          <w:lang w:val="en-US"/>
        </w:rPr>
        <w:t>only</w:t>
      </w:r>
      <w:r w:rsidRPr="00A36785">
        <w:rPr>
          <w:rFonts w:ascii="Times" w:hAnsi="Times"/>
          <w:sz w:val="20"/>
          <w:szCs w:val="20"/>
          <w:lang w:val="en-US"/>
        </w:rPr>
        <w:t xml:space="preserve"> element</w:t>
      </w:r>
      <w:r w:rsidR="001A6B81" w:rsidRPr="00A36785">
        <w:rPr>
          <w:rFonts w:ascii="Times" w:hAnsi="Times"/>
          <w:sz w:val="20"/>
          <w:szCs w:val="20"/>
          <w:lang w:val="en-US"/>
        </w:rPr>
        <w:t xml:space="preserve"> of eternal substance</w:t>
      </w:r>
      <w:r w:rsidRPr="00A36785">
        <w:rPr>
          <w:rFonts w:ascii="Times" w:hAnsi="Times"/>
          <w:sz w:val="20"/>
          <w:szCs w:val="20"/>
          <w:lang w:val="en-US"/>
        </w:rPr>
        <w:t xml:space="preserve">, or matter </w:t>
      </w:r>
      <w:r w:rsidR="001A6B81" w:rsidRPr="00A36785">
        <w:rPr>
          <w:rFonts w:ascii="Times" w:hAnsi="Times"/>
          <w:sz w:val="20"/>
          <w:szCs w:val="20"/>
          <w:lang w:val="en-US"/>
        </w:rPr>
        <w:t xml:space="preserve">always entails </w:t>
      </w:r>
      <w:r w:rsidRPr="00A36785">
        <w:rPr>
          <w:rFonts w:ascii="Times" w:hAnsi="Times"/>
          <w:sz w:val="20"/>
          <w:szCs w:val="20"/>
          <w:lang w:val="en-US"/>
        </w:rPr>
        <w:t>a form</w:t>
      </w:r>
      <w:r w:rsidR="001A6B81" w:rsidRPr="00A36785">
        <w:rPr>
          <w:rFonts w:ascii="Times" w:hAnsi="Times"/>
          <w:sz w:val="20"/>
          <w:szCs w:val="20"/>
          <w:lang w:val="en-US"/>
        </w:rPr>
        <w:t>, as Alexander would</w:t>
      </w:r>
      <w:r w:rsidR="00923891" w:rsidRPr="00A36785">
        <w:rPr>
          <w:rFonts w:ascii="Times" w:hAnsi="Times"/>
          <w:sz w:val="20"/>
          <w:szCs w:val="20"/>
          <w:lang w:val="en-US"/>
        </w:rPr>
        <w:t xml:space="preserve"> later</w:t>
      </w:r>
      <w:r w:rsidR="001A6B81" w:rsidRPr="00A36785">
        <w:rPr>
          <w:rFonts w:ascii="Times" w:hAnsi="Times"/>
          <w:sz w:val="20"/>
          <w:szCs w:val="20"/>
          <w:lang w:val="en-US"/>
        </w:rPr>
        <w:t xml:space="preserve"> argue</w:t>
      </w:r>
      <w:r w:rsidRPr="00A36785">
        <w:rPr>
          <w:rFonts w:ascii="Times" w:hAnsi="Times"/>
          <w:sz w:val="20"/>
          <w:szCs w:val="20"/>
          <w:lang w:val="en-US"/>
        </w:rPr>
        <w:t>.</w:t>
      </w:r>
    </w:p>
  </w:footnote>
  <w:footnote w:id="12">
    <w:p w14:paraId="45447344" w14:textId="55301F43" w:rsidR="001F71ED" w:rsidRPr="00F37ED0" w:rsidRDefault="001F71ED" w:rsidP="00D11032">
      <w:pPr>
        <w:jc w:val="both"/>
        <w:rPr>
          <w:rFonts w:ascii="Times" w:hAnsi="Times"/>
          <w:sz w:val="20"/>
          <w:szCs w:val="20"/>
          <w:lang w:val="en-US"/>
        </w:rPr>
      </w:pPr>
      <w:r w:rsidRPr="00F37ED0">
        <w:rPr>
          <w:rStyle w:val="FootnoteReference"/>
          <w:rFonts w:ascii="Times" w:hAnsi="Times"/>
          <w:sz w:val="20"/>
          <w:szCs w:val="20"/>
          <w:lang w:val="en-US"/>
        </w:rPr>
        <w:footnoteRef/>
      </w:r>
      <w:r w:rsidRPr="00F37ED0">
        <w:rPr>
          <w:rFonts w:ascii="Times" w:hAnsi="Times"/>
          <w:sz w:val="20"/>
          <w:szCs w:val="20"/>
          <w:lang w:val="en-US"/>
        </w:rPr>
        <w:t xml:space="preserve"> This reference had already been spotted by </w:t>
      </w:r>
      <w:r w:rsidR="00E011A8" w:rsidRPr="00F37ED0">
        <w:rPr>
          <w:rFonts w:ascii="Times" w:hAnsi="Times"/>
          <w:smallCaps/>
          <w:sz w:val="20"/>
          <w:szCs w:val="20"/>
          <w:lang w:val="en-CA"/>
        </w:rPr>
        <w:t>H</w:t>
      </w:r>
      <w:r w:rsidR="00E011A8" w:rsidRPr="00F37ED0">
        <w:rPr>
          <w:rFonts w:ascii="Times" w:hAnsi="Times"/>
          <w:smallCaps/>
          <w:sz w:val="20"/>
          <w:szCs w:val="20"/>
          <w:lang w:val="en-CA"/>
        </w:rPr>
        <w:t xml:space="preserve">. </w:t>
      </w:r>
      <w:proofErr w:type="spellStart"/>
      <w:r w:rsidR="00E011A8" w:rsidRPr="00F37ED0">
        <w:rPr>
          <w:rFonts w:ascii="Times" w:hAnsi="Times"/>
          <w:smallCaps/>
          <w:sz w:val="20"/>
          <w:szCs w:val="20"/>
          <w:lang w:val="en-CA"/>
        </w:rPr>
        <w:t>Bonit</w:t>
      </w:r>
      <w:r w:rsidR="00F37ED0" w:rsidRPr="00F37ED0">
        <w:rPr>
          <w:rFonts w:ascii="Times" w:hAnsi="Times"/>
          <w:smallCaps/>
          <w:sz w:val="20"/>
          <w:szCs w:val="20"/>
          <w:lang w:val="en-CA"/>
        </w:rPr>
        <w:t>z</w:t>
      </w:r>
      <w:proofErr w:type="spellEnd"/>
      <w:r w:rsidR="00F37ED0" w:rsidRPr="00F37ED0">
        <w:rPr>
          <w:rFonts w:ascii="Times" w:hAnsi="Times"/>
          <w:smallCaps/>
          <w:sz w:val="20"/>
          <w:szCs w:val="20"/>
          <w:lang w:val="en-CA"/>
        </w:rPr>
        <w:t>,</w:t>
      </w:r>
      <w:r w:rsidR="00E011A8" w:rsidRPr="00F37ED0">
        <w:rPr>
          <w:rFonts w:ascii="Times" w:hAnsi="Times"/>
          <w:smallCaps/>
          <w:sz w:val="20"/>
          <w:szCs w:val="20"/>
          <w:lang w:val="en-CA"/>
        </w:rPr>
        <w:t xml:space="preserve"> </w:t>
      </w:r>
      <w:proofErr w:type="spellStart"/>
      <w:r w:rsidR="00F37ED0" w:rsidRPr="00F37ED0">
        <w:rPr>
          <w:rFonts w:ascii="Times" w:hAnsi="Times"/>
          <w:i/>
          <w:sz w:val="20"/>
          <w:szCs w:val="20"/>
          <w:lang w:val="en-US"/>
        </w:rPr>
        <w:t>Commentarius</w:t>
      </w:r>
      <w:proofErr w:type="spellEnd"/>
      <w:r w:rsidR="00F37ED0" w:rsidRPr="00F37ED0">
        <w:rPr>
          <w:rFonts w:ascii="Times" w:hAnsi="Times"/>
          <w:i/>
          <w:sz w:val="20"/>
          <w:szCs w:val="20"/>
          <w:lang w:val="en-US"/>
        </w:rPr>
        <w:t xml:space="preserve"> in </w:t>
      </w:r>
      <w:proofErr w:type="spellStart"/>
      <w:r w:rsidR="00F37ED0" w:rsidRPr="00F37ED0">
        <w:rPr>
          <w:rFonts w:ascii="Times" w:hAnsi="Times"/>
          <w:i/>
          <w:sz w:val="20"/>
          <w:szCs w:val="20"/>
          <w:lang w:val="en-US"/>
        </w:rPr>
        <w:t>Aristotelis</w:t>
      </w:r>
      <w:proofErr w:type="spellEnd"/>
      <w:r w:rsidR="00F37ED0" w:rsidRPr="00F37ED0">
        <w:rPr>
          <w:rFonts w:ascii="Times" w:hAnsi="Times"/>
          <w:i/>
          <w:sz w:val="20"/>
          <w:szCs w:val="20"/>
          <w:lang w:val="en-US"/>
        </w:rPr>
        <w:t xml:space="preserve"> </w:t>
      </w:r>
      <w:proofErr w:type="spellStart"/>
      <w:r w:rsidR="00F37ED0" w:rsidRPr="00F37ED0">
        <w:rPr>
          <w:rFonts w:ascii="Times" w:hAnsi="Times"/>
          <w:i/>
          <w:sz w:val="20"/>
          <w:szCs w:val="20"/>
          <w:lang w:val="en-US"/>
        </w:rPr>
        <w:t>Metaphysicam</w:t>
      </w:r>
      <w:proofErr w:type="spellEnd"/>
      <w:r w:rsidR="00F37ED0" w:rsidRPr="00F37ED0">
        <w:rPr>
          <w:rFonts w:ascii="Times" w:hAnsi="Times"/>
          <w:sz w:val="20"/>
          <w:szCs w:val="20"/>
          <w:lang w:val="en-US"/>
        </w:rPr>
        <w:t>, G</w:t>
      </w:r>
      <w:r w:rsidR="00F37ED0" w:rsidRPr="00F37ED0">
        <w:rPr>
          <w:rFonts w:ascii="Times" w:hAnsi="Times"/>
          <w:sz w:val="20"/>
          <w:szCs w:val="20"/>
          <w:lang w:val="en-US"/>
        </w:rPr>
        <w:t>eorg</w:t>
      </w:r>
      <w:r w:rsidR="00F37ED0" w:rsidRPr="00F37ED0">
        <w:rPr>
          <w:rFonts w:ascii="Times" w:hAnsi="Times"/>
          <w:sz w:val="20"/>
          <w:szCs w:val="20"/>
          <w:lang w:val="en-US"/>
        </w:rPr>
        <w:t xml:space="preserve"> Olms, </w:t>
      </w:r>
      <w:r w:rsidR="00F37ED0" w:rsidRPr="00F37ED0">
        <w:rPr>
          <w:rFonts w:ascii="Times" w:hAnsi="Times"/>
          <w:sz w:val="20"/>
          <w:szCs w:val="20"/>
          <w:lang w:val="en-US"/>
        </w:rPr>
        <w:t xml:space="preserve">Hildesheim, </w:t>
      </w:r>
      <w:r w:rsidR="00F37ED0" w:rsidRPr="00F37ED0">
        <w:rPr>
          <w:rFonts w:ascii="Times" w:hAnsi="Times"/>
          <w:sz w:val="20"/>
          <w:szCs w:val="20"/>
          <w:lang w:val="en-US"/>
        </w:rPr>
        <w:t>1992</w:t>
      </w:r>
      <w:r w:rsidR="00F37ED0" w:rsidRPr="00F37ED0">
        <w:rPr>
          <w:rFonts w:ascii="Times" w:hAnsi="Times"/>
          <w:sz w:val="20"/>
          <w:szCs w:val="20"/>
          <w:vertAlign w:val="superscript"/>
          <w:lang w:val="en-US"/>
        </w:rPr>
        <w:t xml:space="preserve">2 </w:t>
      </w:r>
      <w:r w:rsidR="00F37ED0" w:rsidRPr="00F37ED0">
        <w:rPr>
          <w:rFonts w:ascii="Times" w:hAnsi="Times"/>
          <w:sz w:val="20"/>
          <w:szCs w:val="20"/>
          <w:lang w:val="en-US"/>
        </w:rPr>
        <w:t>(reprint)</w:t>
      </w:r>
      <w:r w:rsidRPr="00F37ED0">
        <w:rPr>
          <w:rFonts w:ascii="Times" w:hAnsi="Times"/>
          <w:sz w:val="20"/>
          <w:szCs w:val="20"/>
          <w:lang w:val="en-US"/>
        </w:rPr>
        <w:t>, p.</w:t>
      </w:r>
      <w:r w:rsidRPr="00F37ED0">
        <w:rPr>
          <w:rFonts w:ascii="Times" w:hAnsi="Times"/>
          <w:i/>
          <w:sz w:val="20"/>
          <w:szCs w:val="20"/>
          <w:lang w:val="en-US"/>
        </w:rPr>
        <w:t xml:space="preserve"> </w:t>
      </w:r>
      <w:r w:rsidRPr="00F37ED0">
        <w:rPr>
          <w:rFonts w:ascii="Times" w:hAnsi="Times"/>
          <w:sz w:val="20"/>
          <w:szCs w:val="20"/>
          <w:lang w:val="en-US"/>
        </w:rPr>
        <w:t xml:space="preserve">160. </w:t>
      </w:r>
    </w:p>
  </w:footnote>
  <w:footnote w:id="13">
    <w:p w14:paraId="21A5800A" w14:textId="47B861A7" w:rsidR="00E530BD" w:rsidRPr="00F37ED0" w:rsidRDefault="00E530BD" w:rsidP="00D11032">
      <w:pPr>
        <w:jc w:val="both"/>
        <w:rPr>
          <w:rFonts w:ascii="Times" w:hAnsi="Times"/>
          <w:sz w:val="20"/>
          <w:szCs w:val="20"/>
          <w:lang w:val="en-US"/>
        </w:rPr>
      </w:pPr>
      <w:r w:rsidRPr="00F37ED0">
        <w:rPr>
          <w:rStyle w:val="FootnoteReference"/>
          <w:rFonts w:ascii="Times" w:hAnsi="Times"/>
          <w:sz w:val="20"/>
          <w:szCs w:val="20"/>
          <w:lang w:val="en-US"/>
        </w:rPr>
        <w:footnoteRef/>
      </w:r>
      <w:r w:rsidRPr="00F37ED0">
        <w:rPr>
          <w:rFonts w:ascii="Times" w:hAnsi="Times"/>
          <w:sz w:val="20"/>
          <w:szCs w:val="20"/>
          <w:lang w:val="en-US"/>
        </w:rPr>
        <w:t xml:space="preserve"> </w:t>
      </w:r>
      <w:r w:rsidR="00DA44D6" w:rsidRPr="00F37ED0">
        <w:rPr>
          <w:rFonts w:ascii="Times" w:hAnsi="Times"/>
          <w:sz w:val="20"/>
          <w:szCs w:val="20"/>
          <w:lang w:val="en-US"/>
        </w:rPr>
        <w:t>Cf</w:t>
      </w:r>
      <w:r w:rsidR="00C43850" w:rsidRPr="00F37ED0">
        <w:rPr>
          <w:rFonts w:ascii="Times" w:hAnsi="Times"/>
          <w:sz w:val="20"/>
          <w:szCs w:val="20"/>
          <w:lang w:val="en-US"/>
        </w:rPr>
        <w:t xml:space="preserve">. </w:t>
      </w:r>
      <w:r w:rsidR="00E011A8" w:rsidRPr="00F37ED0">
        <w:rPr>
          <w:rFonts w:ascii="Times" w:hAnsi="Times"/>
          <w:smallCaps/>
          <w:sz w:val="20"/>
          <w:szCs w:val="20"/>
          <w:lang w:val="en-CA"/>
        </w:rPr>
        <w:t>P</w:t>
      </w:r>
      <w:r w:rsidR="00E011A8" w:rsidRPr="00F37ED0">
        <w:rPr>
          <w:rFonts w:ascii="Times" w:hAnsi="Times"/>
          <w:smallCaps/>
          <w:sz w:val="20"/>
          <w:szCs w:val="20"/>
          <w:lang w:val="en-CA"/>
        </w:rPr>
        <w:t xml:space="preserve">. </w:t>
      </w:r>
      <w:proofErr w:type="spellStart"/>
      <w:r w:rsidR="00E011A8" w:rsidRPr="00F37ED0">
        <w:rPr>
          <w:rFonts w:ascii="Times" w:hAnsi="Times"/>
          <w:smallCaps/>
          <w:sz w:val="20"/>
          <w:szCs w:val="20"/>
          <w:lang w:val="en-CA"/>
        </w:rPr>
        <w:t>Moraux</w:t>
      </w:r>
      <w:proofErr w:type="spellEnd"/>
      <w:r w:rsidR="00F37ED0" w:rsidRPr="00F37ED0">
        <w:rPr>
          <w:rFonts w:ascii="Times" w:hAnsi="Times"/>
          <w:smallCaps/>
          <w:sz w:val="20"/>
          <w:szCs w:val="20"/>
          <w:lang w:val="en-CA"/>
        </w:rPr>
        <w:t xml:space="preserve">, </w:t>
      </w:r>
      <w:r w:rsidR="00F37ED0" w:rsidRPr="00F37ED0">
        <w:rPr>
          <w:rStyle w:val="Emphasis"/>
          <w:rFonts w:ascii="Times" w:hAnsi="Times"/>
          <w:sz w:val="20"/>
          <w:szCs w:val="20"/>
          <w:lang w:val="en-US"/>
        </w:rPr>
        <w:t xml:space="preserve">Quinta </w:t>
      </w:r>
      <w:proofErr w:type="spellStart"/>
      <w:r w:rsidR="00F37ED0" w:rsidRPr="00F37ED0">
        <w:rPr>
          <w:rStyle w:val="Emphasis"/>
          <w:rFonts w:ascii="Times" w:hAnsi="Times"/>
          <w:sz w:val="20"/>
          <w:szCs w:val="20"/>
          <w:lang w:val="en-US"/>
        </w:rPr>
        <w:t>essentia</w:t>
      </w:r>
      <w:proofErr w:type="spellEnd"/>
      <w:r w:rsidR="00F37ED0" w:rsidRPr="00F37ED0">
        <w:rPr>
          <w:rStyle w:val="st"/>
          <w:rFonts w:ascii="Times" w:hAnsi="Times"/>
          <w:sz w:val="20"/>
          <w:szCs w:val="20"/>
          <w:lang w:val="en-US"/>
        </w:rPr>
        <w:t xml:space="preserve">, in: </w:t>
      </w:r>
      <w:r w:rsidR="00F37ED0" w:rsidRPr="00F37ED0">
        <w:rPr>
          <w:rStyle w:val="st"/>
          <w:rFonts w:ascii="Times" w:hAnsi="Times"/>
          <w:iCs/>
          <w:sz w:val="20"/>
          <w:szCs w:val="20"/>
          <w:lang w:val="en-US"/>
        </w:rPr>
        <w:t>Pauly-</w:t>
      </w:r>
      <w:proofErr w:type="spellStart"/>
      <w:r w:rsidR="00F37ED0" w:rsidRPr="00F37ED0">
        <w:rPr>
          <w:rStyle w:val="st"/>
          <w:rFonts w:ascii="Times" w:hAnsi="Times"/>
          <w:iCs/>
          <w:sz w:val="20"/>
          <w:szCs w:val="20"/>
          <w:lang w:val="en-US"/>
        </w:rPr>
        <w:t>Wissowa</w:t>
      </w:r>
      <w:proofErr w:type="spellEnd"/>
      <w:r w:rsidR="00F37ED0" w:rsidRPr="00F37ED0">
        <w:rPr>
          <w:rStyle w:val="st"/>
          <w:rFonts w:ascii="Times" w:hAnsi="Times"/>
          <w:i/>
          <w:sz w:val="20"/>
          <w:szCs w:val="20"/>
          <w:lang w:val="en-US"/>
        </w:rPr>
        <w:t xml:space="preserve">, </w:t>
      </w:r>
      <w:proofErr w:type="spellStart"/>
      <w:r w:rsidR="00F37ED0" w:rsidRPr="00F37ED0">
        <w:rPr>
          <w:rStyle w:val="st"/>
          <w:rFonts w:ascii="Times" w:hAnsi="Times"/>
          <w:i/>
          <w:sz w:val="20"/>
          <w:szCs w:val="20"/>
          <w:lang w:val="en-US"/>
        </w:rPr>
        <w:t>Realencyklopëdie</w:t>
      </w:r>
      <w:proofErr w:type="spellEnd"/>
      <w:r w:rsidR="00F37ED0" w:rsidRPr="00F37ED0">
        <w:rPr>
          <w:rStyle w:val="st"/>
          <w:rFonts w:ascii="Times" w:hAnsi="Times"/>
          <w:i/>
          <w:sz w:val="20"/>
          <w:szCs w:val="20"/>
          <w:lang w:val="en-US"/>
        </w:rPr>
        <w:t xml:space="preserve"> der </w:t>
      </w:r>
      <w:proofErr w:type="spellStart"/>
      <w:r w:rsidR="00F37ED0" w:rsidRPr="00F37ED0">
        <w:rPr>
          <w:rStyle w:val="st"/>
          <w:rFonts w:ascii="Times" w:hAnsi="Times"/>
          <w:i/>
          <w:sz w:val="20"/>
          <w:szCs w:val="20"/>
          <w:lang w:val="en-US"/>
        </w:rPr>
        <w:t>klassischen</w:t>
      </w:r>
      <w:proofErr w:type="spellEnd"/>
      <w:r w:rsidR="00F37ED0" w:rsidRPr="00F37ED0">
        <w:rPr>
          <w:rStyle w:val="st"/>
          <w:rFonts w:ascii="Times" w:hAnsi="Times"/>
          <w:i/>
          <w:sz w:val="20"/>
          <w:szCs w:val="20"/>
          <w:lang w:val="en-US"/>
        </w:rPr>
        <w:t xml:space="preserve"> </w:t>
      </w:r>
      <w:proofErr w:type="spellStart"/>
      <w:r w:rsidR="00F37ED0" w:rsidRPr="00F37ED0">
        <w:rPr>
          <w:rStyle w:val="st"/>
          <w:rFonts w:ascii="Times" w:hAnsi="Times"/>
          <w:i/>
          <w:sz w:val="20"/>
          <w:szCs w:val="20"/>
          <w:lang w:val="en-US"/>
        </w:rPr>
        <w:t>Altertumswissenschaft</w:t>
      </w:r>
      <w:proofErr w:type="spellEnd"/>
      <w:r w:rsidR="00F37ED0" w:rsidRPr="00F37ED0">
        <w:rPr>
          <w:rStyle w:val="st"/>
          <w:rFonts w:ascii="Times" w:hAnsi="Times"/>
          <w:sz w:val="20"/>
          <w:szCs w:val="20"/>
          <w:lang w:val="en-US"/>
        </w:rPr>
        <w:t xml:space="preserve">, </w:t>
      </w:r>
      <w:r w:rsidR="00F37ED0" w:rsidRPr="00F37ED0">
        <w:rPr>
          <w:rFonts w:ascii="Times" w:hAnsi="Times" w:cs="Arial"/>
          <w:color w:val="202122"/>
          <w:sz w:val="20"/>
          <w:szCs w:val="20"/>
          <w:shd w:val="clear" w:color="auto" w:fill="FFFFFF"/>
          <w:lang w:val="en-US"/>
        </w:rPr>
        <w:t>Stuttgart: J. B. Metzler</w:t>
      </w:r>
      <w:r w:rsidR="00F37ED0" w:rsidRPr="00F37ED0">
        <w:rPr>
          <w:rStyle w:val="st"/>
          <w:rFonts w:ascii="Times" w:hAnsi="Times"/>
          <w:sz w:val="20"/>
          <w:szCs w:val="20"/>
          <w:lang w:val="en-US"/>
        </w:rPr>
        <w:t xml:space="preserve">, 1964, vol. </w:t>
      </w:r>
      <w:r w:rsidR="00F37ED0" w:rsidRPr="00F37ED0">
        <w:rPr>
          <w:rStyle w:val="st"/>
          <w:rFonts w:ascii="Times" w:hAnsi="Times"/>
          <w:sz w:val="20"/>
          <w:szCs w:val="20"/>
          <w:lang w:val="en-CA"/>
        </w:rPr>
        <w:t xml:space="preserve">XLVII, coll. </w:t>
      </w:r>
      <w:r w:rsidR="00F37ED0" w:rsidRPr="00F37ED0">
        <w:rPr>
          <w:rStyle w:val="st"/>
          <w:rFonts w:ascii="Times" w:hAnsi="Times"/>
          <w:sz w:val="20"/>
          <w:szCs w:val="20"/>
          <w:lang w:val="fr-CA"/>
        </w:rPr>
        <w:t>1171-1266</w:t>
      </w:r>
      <w:r w:rsidRPr="00F37ED0">
        <w:rPr>
          <w:rStyle w:val="st"/>
          <w:rFonts w:ascii="Times" w:hAnsi="Times"/>
          <w:sz w:val="20"/>
          <w:szCs w:val="20"/>
          <w:lang w:val="en-US"/>
        </w:rPr>
        <w:t xml:space="preserve">. </w:t>
      </w:r>
    </w:p>
  </w:footnote>
  <w:footnote w:id="14">
    <w:p w14:paraId="7A849E1D" w14:textId="77777777" w:rsidR="00D645F2" w:rsidRPr="00A36785" w:rsidRDefault="00D645F2" w:rsidP="00D11032">
      <w:pPr>
        <w:jc w:val="both"/>
        <w:rPr>
          <w:rFonts w:ascii="Times" w:hAnsi="Times"/>
          <w:sz w:val="20"/>
          <w:szCs w:val="20"/>
          <w:lang w:val="en-US"/>
        </w:rPr>
      </w:pPr>
      <w:r w:rsidRPr="00F37ED0">
        <w:rPr>
          <w:rStyle w:val="FootnoteReference"/>
          <w:rFonts w:ascii="Times" w:hAnsi="Times"/>
          <w:sz w:val="20"/>
          <w:szCs w:val="20"/>
          <w:lang w:val="en-US"/>
        </w:rPr>
        <w:footnoteRef/>
      </w:r>
      <w:r w:rsidRPr="00F37ED0">
        <w:rPr>
          <w:rFonts w:ascii="Times" w:hAnsi="Times"/>
          <w:sz w:val="20"/>
          <w:szCs w:val="20"/>
          <w:lang w:val="en-US"/>
        </w:rPr>
        <w:t xml:space="preserve"> Cf. Aristotle, </w:t>
      </w:r>
      <w:r w:rsidRPr="00F37ED0">
        <w:rPr>
          <w:rFonts w:ascii="Times" w:hAnsi="Times"/>
          <w:i/>
          <w:sz w:val="20"/>
          <w:szCs w:val="20"/>
          <w:lang w:val="en-US"/>
        </w:rPr>
        <w:t>Categories</w:t>
      </w:r>
      <w:r w:rsidRPr="00F37ED0">
        <w:rPr>
          <w:rFonts w:ascii="Times" w:hAnsi="Times"/>
          <w:sz w:val="20"/>
          <w:szCs w:val="20"/>
          <w:lang w:val="en-US"/>
        </w:rPr>
        <w:t>, 10, 15 a13-14.</w:t>
      </w:r>
    </w:p>
  </w:footnote>
  <w:footnote w:id="15">
    <w:p w14:paraId="5D05176E" w14:textId="2B9708FE" w:rsidR="00E530BD" w:rsidRPr="00A36785" w:rsidRDefault="00E530BD" w:rsidP="00D11032">
      <w:pPr>
        <w:jc w:val="both"/>
        <w:rPr>
          <w:rFonts w:ascii="Times" w:hAnsi="Times"/>
          <w:sz w:val="20"/>
          <w:szCs w:val="20"/>
          <w:lang w:val="en-US"/>
        </w:rPr>
      </w:pPr>
      <w:r w:rsidRPr="00A36785">
        <w:rPr>
          <w:rStyle w:val="FootnoteReference"/>
          <w:rFonts w:ascii="Times" w:hAnsi="Times"/>
          <w:sz w:val="20"/>
          <w:szCs w:val="20"/>
          <w:lang w:val="en-US"/>
        </w:rPr>
        <w:footnoteRef/>
      </w:r>
      <w:r w:rsidR="00C43850" w:rsidRPr="00A36785">
        <w:rPr>
          <w:rFonts w:ascii="Times" w:hAnsi="Times"/>
          <w:sz w:val="20"/>
          <w:szCs w:val="20"/>
          <w:lang w:val="en-US"/>
        </w:rPr>
        <w:t xml:space="preserve"> Cf.</w:t>
      </w:r>
      <w:r w:rsidR="00E20A8E" w:rsidRPr="00A36785">
        <w:rPr>
          <w:rFonts w:ascii="Times" w:hAnsi="Times"/>
          <w:sz w:val="20"/>
          <w:szCs w:val="20"/>
          <w:lang w:val="en-US"/>
        </w:rPr>
        <w:t xml:space="preserve"> </w:t>
      </w:r>
      <w:r w:rsidR="00E011A8">
        <w:rPr>
          <w:rFonts w:ascii="Times" w:hAnsi="Times"/>
          <w:smallCaps/>
          <w:sz w:val="20"/>
          <w:szCs w:val="20"/>
          <w:lang w:val="en-CA"/>
        </w:rPr>
        <w:t>S. Fazzo</w:t>
      </w:r>
      <w:r w:rsidR="00117066" w:rsidRPr="00A36785">
        <w:rPr>
          <w:rFonts w:ascii="Times" w:hAnsi="Times"/>
          <w:sz w:val="20"/>
          <w:szCs w:val="20"/>
          <w:lang w:val="en-US"/>
        </w:rPr>
        <w:t xml:space="preserve"> (2002)</w:t>
      </w:r>
      <w:r w:rsidR="00E20A8E" w:rsidRPr="00A36785">
        <w:rPr>
          <w:rFonts w:ascii="Times" w:hAnsi="Times"/>
          <w:sz w:val="20"/>
          <w:szCs w:val="20"/>
          <w:lang w:val="en-US"/>
        </w:rPr>
        <w:t>,</w:t>
      </w:r>
      <w:r w:rsidRPr="00A36785">
        <w:rPr>
          <w:rFonts w:ascii="Times" w:hAnsi="Times"/>
          <w:sz w:val="20"/>
          <w:szCs w:val="20"/>
          <w:lang w:val="en-US"/>
        </w:rPr>
        <w:t xml:space="preserve"> </w:t>
      </w:r>
      <w:r w:rsidR="0099381A" w:rsidRPr="00A36785">
        <w:rPr>
          <w:rFonts w:ascii="Times" w:hAnsi="Times"/>
          <w:sz w:val="20"/>
          <w:szCs w:val="20"/>
          <w:lang w:val="en-US"/>
        </w:rPr>
        <w:t xml:space="preserve">pp. </w:t>
      </w:r>
      <w:r w:rsidRPr="00A36785">
        <w:rPr>
          <w:rFonts w:ascii="Times" w:hAnsi="Times"/>
          <w:sz w:val="20"/>
          <w:szCs w:val="20"/>
          <w:lang w:val="en-US"/>
        </w:rPr>
        <w:t>116-145.</w:t>
      </w:r>
    </w:p>
  </w:footnote>
  <w:footnote w:id="16">
    <w:p w14:paraId="1DF0A436" w14:textId="36C8A28B" w:rsidR="00E530BD" w:rsidRPr="00A36785" w:rsidRDefault="00E530BD" w:rsidP="00D11032">
      <w:pPr>
        <w:jc w:val="both"/>
        <w:rPr>
          <w:rFonts w:ascii="Times" w:hAnsi="Times"/>
          <w:sz w:val="20"/>
          <w:szCs w:val="20"/>
          <w:lang w:val="en-US"/>
        </w:rPr>
      </w:pPr>
      <w:r w:rsidRPr="00A36785">
        <w:rPr>
          <w:rStyle w:val="FootnoteReference"/>
          <w:rFonts w:ascii="Times" w:hAnsi="Times"/>
          <w:sz w:val="20"/>
          <w:szCs w:val="20"/>
          <w:lang w:val="en-US"/>
        </w:rPr>
        <w:footnoteRef/>
      </w:r>
      <w:r w:rsidRPr="00A36785">
        <w:rPr>
          <w:rFonts w:ascii="Times" w:hAnsi="Times"/>
          <w:sz w:val="20"/>
          <w:szCs w:val="20"/>
          <w:lang w:val="en-US"/>
        </w:rPr>
        <w:t xml:space="preserve"> Cf. Alex. </w:t>
      </w:r>
      <w:proofErr w:type="spellStart"/>
      <w:r w:rsidRPr="00A36785">
        <w:rPr>
          <w:rFonts w:ascii="Times" w:hAnsi="Times"/>
          <w:sz w:val="20"/>
          <w:szCs w:val="20"/>
          <w:lang w:val="en-US"/>
        </w:rPr>
        <w:t>Aphr</w:t>
      </w:r>
      <w:proofErr w:type="spellEnd"/>
      <w:r w:rsidRPr="00A36785">
        <w:rPr>
          <w:rFonts w:ascii="Times" w:hAnsi="Times"/>
          <w:sz w:val="20"/>
          <w:szCs w:val="20"/>
          <w:lang w:val="en-US"/>
        </w:rPr>
        <w:t xml:space="preserve">., </w:t>
      </w:r>
      <w:r w:rsidRPr="00A36785">
        <w:rPr>
          <w:rFonts w:ascii="Times" w:hAnsi="Times"/>
          <w:i/>
          <w:sz w:val="20"/>
          <w:szCs w:val="20"/>
          <w:lang w:val="en-US"/>
        </w:rPr>
        <w:t>Quaestio</w:t>
      </w:r>
      <w:r w:rsidR="008D79A3" w:rsidRPr="00A36785">
        <w:rPr>
          <w:rFonts w:ascii="Times" w:hAnsi="Times"/>
          <w:i/>
          <w:sz w:val="20"/>
          <w:szCs w:val="20"/>
          <w:lang w:val="en-US"/>
        </w:rPr>
        <w:t>nes</w:t>
      </w:r>
      <w:r w:rsidR="008D79A3" w:rsidRPr="00A36785">
        <w:rPr>
          <w:rFonts w:ascii="Times" w:hAnsi="Times"/>
          <w:iCs/>
          <w:sz w:val="20"/>
          <w:szCs w:val="20"/>
          <w:lang w:val="en-US"/>
        </w:rPr>
        <w:t>, ed. I. Bruns,</w:t>
      </w:r>
      <w:r w:rsidRPr="00A36785">
        <w:rPr>
          <w:rFonts w:ascii="Times" w:hAnsi="Times"/>
          <w:i/>
          <w:sz w:val="20"/>
          <w:szCs w:val="20"/>
          <w:lang w:val="en-US"/>
        </w:rPr>
        <w:t xml:space="preserve"> </w:t>
      </w:r>
      <w:r w:rsidRPr="00A36785">
        <w:rPr>
          <w:rFonts w:ascii="Times" w:hAnsi="Times"/>
          <w:sz w:val="20"/>
          <w:szCs w:val="20"/>
          <w:lang w:val="en-US"/>
        </w:rPr>
        <w:t xml:space="preserve">I.10, 20.19ff.: Alexander is stating that matter, form, efficient and final causes belong to every natural body. </w:t>
      </w:r>
    </w:p>
  </w:footnote>
  <w:footnote w:id="17">
    <w:p w14:paraId="123A3AC6" w14:textId="0152D9D0" w:rsidR="00E20A8E" w:rsidRPr="00F37ED0" w:rsidRDefault="00E20A8E" w:rsidP="00D11032">
      <w:pPr>
        <w:jc w:val="both"/>
        <w:rPr>
          <w:rFonts w:ascii="Times" w:hAnsi="Times"/>
          <w:sz w:val="20"/>
          <w:szCs w:val="20"/>
          <w:lang w:val="fr-CA"/>
        </w:rPr>
      </w:pPr>
      <w:r w:rsidRPr="00A36785">
        <w:rPr>
          <w:rStyle w:val="FootnoteReference"/>
          <w:rFonts w:ascii="Times" w:hAnsi="Times"/>
          <w:sz w:val="20"/>
          <w:szCs w:val="20"/>
          <w:lang w:val="en-US"/>
        </w:rPr>
        <w:footnoteRef/>
      </w:r>
      <w:r w:rsidRPr="00F37ED0">
        <w:rPr>
          <w:rFonts w:ascii="Times" w:hAnsi="Times"/>
          <w:sz w:val="20"/>
          <w:szCs w:val="20"/>
          <w:lang w:val="fr-CA"/>
        </w:rPr>
        <w:t xml:space="preserve"> </w:t>
      </w:r>
      <w:r w:rsidR="00117066" w:rsidRPr="00F37ED0">
        <w:rPr>
          <w:rFonts w:ascii="Times" w:hAnsi="Times"/>
          <w:sz w:val="20"/>
          <w:szCs w:val="20"/>
          <w:lang w:val="fr-CA"/>
        </w:rPr>
        <w:t xml:space="preserve">On </w:t>
      </w:r>
      <w:proofErr w:type="spellStart"/>
      <w:r w:rsidR="00117066" w:rsidRPr="00F37ED0">
        <w:rPr>
          <w:rFonts w:ascii="Times" w:hAnsi="Times"/>
          <w:sz w:val="20"/>
          <w:szCs w:val="20"/>
          <w:lang w:val="fr-CA"/>
        </w:rPr>
        <w:t>Alexander’s</w:t>
      </w:r>
      <w:proofErr w:type="spellEnd"/>
      <w:r w:rsidR="00117066" w:rsidRPr="00F37ED0">
        <w:rPr>
          <w:rFonts w:ascii="Times" w:hAnsi="Times"/>
          <w:sz w:val="20"/>
          <w:szCs w:val="20"/>
          <w:lang w:val="fr-CA"/>
        </w:rPr>
        <w:t xml:space="preserve"> </w:t>
      </w:r>
      <w:proofErr w:type="spellStart"/>
      <w:r w:rsidR="00117066" w:rsidRPr="00F37ED0">
        <w:rPr>
          <w:rFonts w:ascii="Times" w:hAnsi="Times"/>
          <w:sz w:val="20"/>
          <w:szCs w:val="20"/>
          <w:lang w:val="fr-CA"/>
        </w:rPr>
        <w:t>reading</w:t>
      </w:r>
      <w:proofErr w:type="spellEnd"/>
      <w:r w:rsidR="00117066" w:rsidRPr="00F37ED0">
        <w:rPr>
          <w:rFonts w:ascii="Times" w:hAnsi="Times"/>
          <w:sz w:val="20"/>
          <w:szCs w:val="20"/>
          <w:lang w:val="fr-CA"/>
        </w:rPr>
        <w:t xml:space="preserve"> </w:t>
      </w:r>
      <w:proofErr w:type="spellStart"/>
      <w:r w:rsidR="00117066" w:rsidRPr="00F37ED0">
        <w:rPr>
          <w:rFonts w:ascii="Times" w:hAnsi="Times"/>
          <w:sz w:val="20"/>
          <w:szCs w:val="20"/>
          <w:lang w:val="fr-CA"/>
        </w:rPr>
        <w:t>see</w:t>
      </w:r>
      <w:proofErr w:type="spellEnd"/>
      <w:r w:rsidR="00117066" w:rsidRPr="00F37ED0">
        <w:rPr>
          <w:rFonts w:ascii="Times" w:hAnsi="Times"/>
          <w:sz w:val="20"/>
          <w:szCs w:val="20"/>
          <w:lang w:val="fr-CA"/>
        </w:rPr>
        <w:t xml:space="preserve"> </w:t>
      </w:r>
      <w:r w:rsidR="00E011A8" w:rsidRPr="00F37ED0">
        <w:rPr>
          <w:rFonts w:ascii="Times" w:hAnsi="Times"/>
          <w:smallCaps/>
          <w:sz w:val="20"/>
          <w:szCs w:val="20"/>
          <w:lang w:val="fr-CA"/>
        </w:rPr>
        <w:t xml:space="preserve">S. </w:t>
      </w:r>
      <w:proofErr w:type="spellStart"/>
      <w:r w:rsidR="00E011A8" w:rsidRPr="00F37ED0">
        <w:rPr>
          <w:rFonts w:ascii="Times" w:hAnsi="Times"/>
          <w:smallCaps/>
          <w:sz w:val="20"/>
          <w:szCs w:val="20"/>
          <w:lang w:val="fr-CA"/>
        </w:rPr>
        <w:t>Fazzo</w:t>
      </w:r>
      <w:proofErr w:type="spellEnd"/>
      <w:r w:rsidR="00F37ED0" w:rsidRPr="00F37ED0">
        <w:rPr>
          <w:rFonts w:ascii="Times" w:hAnsi="Times"/>
          <w:smallCaps/>
          <w:sz w:val="20"/>
          <w:szCs w:val="20"/>
          <w:lang w:val="fr-CA"/>
        </w:rPr>
        <w:t xml:space="preserve">, </w:t>
      </w:r>
      <w:r w:rsidR="00F37ED0" w:rsidRPr="00F37ED0">
        <w:rPr>
          <w:rFonts w:ascii="Times" w:hAnsi="Times"/>
          <w:i/>
          <w:sz w:val="20"/>
          <w:szCs w:val="20"/>
          <w:lang w:val="fr-CA"/>
        </w:rPr>
        <w:t xml:space="preserve">L’exégèse de Métaphysique </w:t>
      </w:r>
      <w:r w:rsidR="00F37ED0" w:rsidRPr="00F37ED0">
        <w:rPr>
          <w:rFonts w:ascii="Times" w:hAnsi="Times"/>
          <w:i/>
          <w:sz w:val="20"/>
          <w:szCs w:val="20"/>
          <w:lang w:val="en-US"/>
        </w:rPr>
        <w:t>Λ</w:t>
      </w:r>
      <w:r w:rsidR="00F37ED0" w:rsidRPr="00F37ED0">
        <w:rPr>
          <w:rFonts w:ascii="Times" w:hAnsi="Times"/>
          <w:i/>
          <w:sz w:val="20"/>
          <w:szCs w:val="20"/>
          <w:lang w:val="fr-CA"/>
        </w:rPr>
        <w:t xml:space="preserve"> dans le De </w:t>
      </w:r>
      <w:proofErr w:type="spellStart"/>
      <w:r w:rsidR="00F37ED0" w:rsidRPr="00F37ED0">
        <w:rPr>
          <w:rFonts w:ascii="Times" w:hAnsi="Times"/>
          <w:i/>
          <w:sz w:val="20"/>
          <w:szCs w:val="20"/>
          <w:lang w:val="fr-CA"/>
        </w:rPr>
        <w:t>principiis</w:t>
      </w:r>
      <w:proofErr w:type="spellEnd"/>
      <w:r w:rsidR="00F37ED0" w:rsidRPr="00F37ED0">
        <w:rPr>
          <w:rFonts w:ascii="Times" w:hAnsi="Times"/>
          <w:i/>
          <w:sz w:val="20"/>
          <w:szCs w:val="20"/>
          <w:lang w:val="fr-CA"/>
        </w:rPr>
        <w:t xml:space="preserve"> et dans la </w:t>
      </w:r>
      <w:proofErr w:type="spellStart"/>
      <w:r w:rsidR="00F37ED0" w:rsidRPr="00F37ED0">
        <w:rPr>
          <w:rFonts w:ascii="Times" w:hAnsi="Times"/>
          <w:i/>
          <w:sz w:val="20"/>
          <w:szCs w:val="20"/>
          <w:lang w:val="fr-CA"/>
        </w:rPr>
        <w:t>Quaestio</w:t>
      </w:r>
      <w:proofErr w:type="spellEnd"/>
      <w:r w:rsidR="00F37ED0" w:rsidRPr="00F37ED0">
        <w:rPr>
          <w:rFonts w:ascii="Times" w:hAnsi="Times"/>
          <w:i/>
          <w:sz w:val="20"/>
          <w:szCs w:val="20"/>
          <w:lang w:val="fr-CA"/>
        </w:rPr>
        <w:t xml:space="preserve"> I.1 d’Alexandre d’</w:t>
      </w:r>
      <w:proofErr w:type="spellStart"/>
      <w:r w:rsidR="00F37ED0" w:rsidRPr="00F37ED0">
        <w:rPr>
          <w:rFonts w:ascii="Times" w:hAnsi="Times"/>
          <w:i/>
          <w:sz w:val="20"/>
          <w:szCs w:val="20"/>
          <w:lang w:val="fr-CA"/>
        </w:rPr>
        <w:t>Aphrodise</w:t>
      </w:r>
      <w:proofErr w:type="spellEnd"/>
      <w:r w:rsidR="00F37ED0" w:rsidRPr="00F37ED0">
        <w:rPr>
          <w:rFonts w:ascii="Times" w:hAnsi="Times"/>
          <w:sz w:val="20"/>
          <w:szCs w:val="20"/>
          <w:lang w:val="fr-CA"/>
        </w:rPr>
        <w:t>,</w:t>
      </w:r>
      <w:r w:rsidR="00F37ED0" w:rsidRPr="00F37ED0">
        <w:rPr>
          <w:rFonts w:ascii="Times" w:hAnsi="Times"/>
          <w:i/>
          <w:sz w:val="20"/>
          <w:szCs w:val="20"/>
          <w:lang w:val="fr-CA"/>
        </w:rPr>
        <w:t xml:space="preserve"> </w:t>
      </w:r>
      <w:r w:rsidR="00F37ED0" w:rsidRPr="00F37ED0">
        <w:rPr>
          <w:rFonts w:ascii="Times" w:hAnsi="Times"/>
          <w:iCs/>
          <w:sz w:val="20"/>
          <w:szCs w:val="20"/>
          <w:lang w:val="fr-CA"/>
        </w:rPr>
        <w:t>« </w:t>
      </w:r>
      <w:r w:rsidR="00F37ED0" w:rsidRPr="00F37ED0">
        <w:rPr>
          <w:rFonts w:ascii="Times" w:hAnsi="Times"/>
          <w:iCs/>
          <w:sz w:val="20"/>
          <w:szCs w:val="20"/>
          <w:lang w:val="fr-CA"/>
        </w:rPr>
        <w:t>Laval Théologique and Philosophique</w:t>
      </w:r>
      <w:r w:rsidR="00F37ED0" w:rsidRPr="00F37ED0">
        <w:rPr>
          <w:rFonts w:ascii="Times" w:hAnsi="Times"/>
          <w:iCs/>
          <w:sz w:val="20"/>
          <w:szCs w:val="20"/>
          <w:lang w:val="fr-CA"/>
        </w:rPr>
        <w:t> »</w:t>
      </w:r>
      <w:r w:rsidR="00F37ED0" w:rsidRPr="00F37ED0">
        <w:rPr>
          <w:rFonts w:ascii="Times" w:hAnsi="Times"/>
          <w:iCs/>
          <w:sz w:val="20"/>
          <w:szCs w:val="20"/>
          <w:lang w:val="fr-CA"/>
        </w:rPr>
        <w:t>,</w:t>
      </w:r>
      <w:r w:rsidR="00F37ED0" w:rsidRPr="00F37ED0">
        <w:rPr>
          <w:rFonts w:ascii="Times" w:hAnsi="Times"/>
          <w:i/>
          <w:sz w:val="20"/>
          <w:szCs w:val="20"/>
          <w:lang w:val="fr-CA"/>
        </w:rPr>
        <w:t xml:space="preserve"> </w:t>
      </w:r>
      <w:r w:rsidR="00F37ED0" w:rsidRPr="00F37ED0">
        <w:rPr>
          <w:rFonts w:ascii="Times" w:hAnsi="Times"/>
          <w:sz w:val="20"/>
          <w:szCs w:val="20"/>
          <w:lang w:val="fr-CA"/>
        </w:rPr>
        <w:t>2008, pp. 607-626</w:t>
      </w:r>
      <w:r w:rsidR="00117066" w:rsidRPr="00F37ED0">
        <w:rPr>
          <w:rFonts w:ascii="Times" w:hAnsi="Times"/>
          <w:sz w:val="20"/>
          <w:szCs w:val="20"/>
          <w:lang w:val="fr-CA"/>
        </w:rPr>
        <w:t xml:space="preserve"> (2008).</w:t>
      </w:r>
      <w:r w:rsidR="00F37ED0" w:rsidRPr="00F37ED0">
        <w:rPr>
          <w:rFonts w:ascii="Times" w:hAnsi="Times"/>
          <w:sz w:val="20"/>
          <w:szCs w:val="20"/>
          <w:lang w:val="fr-CA"/>
        </w:rPr>
        <w:t xml:space="preserve"> For </w:t>
      </w:r>
      <w:proofErr w:type="spellStart"/>
      <w:r w:rsidR="00F37ED0" w:rsidRPr="00F37ED0">
        <w:rPr>
          <w:rFonts w:ascii="Times" w:hAnsi="Times"/>
          <w:sz w:val="20"/>
          <w:szCs w:val="20"/>
          <w:lang w:val="fr-CA"/>
        </w:rPr>
        <w:t>Berti’s</w:t>
      </w:r>
      <w:proofErr w:type="spellEnd"/>
      <w:r w:rsidR="00F37ED0" w:rsidRPr="00F37ED0">
        <w:rPr>
          <w:rFonts w:ascii="Times" w:hAnsi="Times"/>
          <w:sz w:val="20"/>
          <w:szCs w:val="20"/>
          <w:lang w:val="fr-CA"/>
        </w:rPr>
        <w:t xml:space="preserve"> </w:t>
      </w:r>
      <w:proofErr w:type="spellStart"/>
      <w:r w:rsidR="00F37ED0" w:rsidRPr="00F37ED0">
        <w:rPr>
          <w:rFonts w:ascii="Times" w:hAnsi="Times"/>
          <w:sz w:val="20"/>
          <w:szCs w:val="20"/>
          <w:lang w:val="fr-CA"/>
        </w:rPr>
        <w:t>interpretation</w:t>
      </w:r>
      <w:proofErr w:type="spellEnd"/>
      <w:r w:rsidR="00F37ED0" w:rsidRPr="00F37ED0">
        <w:rPr>
          <w:rFonts w:ascii="Times" w:hAnsi="Times"/>
          <w:sz w:val="20"/>
          <w:szCs w:val="20"/>
          <w:lang w:val="fr-CA"/>
        </w:rPr>
        <w:t xml:space="preserve"> cf. </w:t>
      </w:r>
      <w:r w:rsidR="00F37ED0" w:rsidRPr="00F37ED0">
        <w:rPr>
          <w:rFonts w:ascii="Times" w:hAnsi="Times"/>
          <w:smallCaps/>
          <w:sz w:val="20"/>
          <w:szCs w:val="20"/>
          <w:lang w:val="fr-CA"/>
        </w:rPr>
        <w:t>E</w:t>
      </w:r>
      <w:r w:rsidR="00F37ED0" w:rsidRPr="00F37ED0">
        <w:rPr>
          <w:rFonts w:ascii="Times" w:hAnsi="Times"/>
          <w:smallCaps/>
          <w:sz w:val="20"/>
          <w:szCs w:val="20"/>
          <w:lang w:val="fr-CA"/>
        </w:rPr>
        <w:t xml:space="preserve">. </w:t>
      </w:r>
      <w:r w:rsidR="00F37ED0" w:rsidRPr="00F37ED0">
        <w:rPr>
          <w:rFonts w:ascii="Times" w:hAnsi="Times"/>
          <w:smallCaps/>
          <w:sz w:val="20"/>
          <w:szCs w:val="20"/>
          <w:lang w:val="fr-CA"/>
        </w:rPr>
        <w:t xml:space="preserve">Berti, </w:t>
      </w:r>
      <w:proofErr w:type="spellStart"/>
      <w:r w:rsidR="00F37ED0" w:rsidRPr="00F37ED0">
        <w:rPr>
          <w:rFonts w:ascii="Times" w:hAnsi="Times"/>
          <w:i/>
          <w:sz w:val="20"/>
          <w:szCs w:val="20"/>
          <w:lang w:val="fr-CA"/>
        </w:rPr>
        <w:t>Ancora</w:t>
      </w:r>
      <w:proofErr w:type="spellEnd"/>
      <w:r w:rsidR="00F37ED0" w:rsidRPr="00F37ED0">
        <w:rPr>
          <w:rFonts w:ascii="Times" w:hAnsi="Times"/>
          <w:i/>
          <w:sz w:val="20"/>
          <w:szCs w:val="20"/>
          <w:lang w:val="fr-CA"/>
        </w:rPr>
        <w:t xml:space="preserve"> </w:t>
      </w:r>
      <w:proofErr w:type="spellStart"/>
      <w:r w:rsidR="00F37ED0" w:rsidRPr="00F37ED0">
        <w:rPr>
          <w:rFonts w:ascii="Times" w:hAnsi="Times"/>
          <w:i/>
          <w:sz w:val="20"/>
          <w:szCs w:val="20"/>
          <w:lang w:val="fr-CA"/>
        </w:rPr>
        <w:t>sulla</w:t>
      </w:r>
      <w:proofErr w:type="spellEnd"/>
      <w:r w:rsidR="00F37ED0" w:rsidRPr="00F37ED0">
        <w:rPr>
          <w:rFonts w:ascii="Times" w:hAnsi="Times"/>
          <w:i/>
          <w:sz w:val="20"/>
          <w:szCs w:val="20"/>
          <w:lang w:val="fr-CA"/>
        </w:rPr>
        <w:t xml:space="preserve"> </w:t>
      </w:r>
      <w:proofErr w:type="spellStart"/>
      <w:r w:rsidR="00F37ED0" w:rsidRPr="00F37ED0">
        <w:rPr>
          <w:rFonts w:ascii="Times" w:hAnsi="Times"/>
          <w:i/>
          <w:sz w:val="20"/>
          <w:szCs w:val="20"/>
          <w:lang w:val="fr-CA"/>
        </w:rPr>
        <w:t>causalità</w:t>
      </w:r>
      <w:proofErr w:type="spellEnd"/>
      <w:r w:rsidR="00F37ED0" w:rsidRPr="00F37ED0">
        <w:rPr>
          <w:rFonts w:ascii="Times" w:hAnsi="Times"/>
          <w:i/>
          <w:sz w:val="20"/>
          <w:szCs w:val="20"/>
          <w:lang w:val="fr-CA"/>
        </w:rPr>
        <w:t xml:space="preserve"> </w:t>
      </w:r>
      <w:proofErr w:type="spellStart"/>
      <w:r w:rsidR="00F37ED0" w:rsidRPr="00F37ED0">
        <w:rPr>
          <w:rFonts w:ascii="Times" w:hAnsi="Times"/>
          <w:i/>
          <w:sz w:val="20"/>
          <w:szCs w:val="20"/>
          <w:lang w:val="fr-CA"/>
        </w:rPr>
        <w:t>del</w:t>
      </w:r>
      <w:proofErr w:type="spellEnd"/>
      <w:r w:rsidR="00F37ED0" w:rsidRPr="00F37ED0">
        <w:rPr>
          <w:rFonts w:ascii="Times" w:hAnsi="Times"/>
          <w:i/>
          <w:sz w:val="20"/>
          <w:szCs w:val="20"/>
          <w:lang w:val="fr-CA"/>
        </w:rPr>
        <w:t xml:space="preserve"> motore immobile</w:t>
      </w:r>
      <w:r w:rsidR="00F37ED0" w:rsidRPr="00F37ED0">
        <w:rPr>
          <w:rFonts w:ascii="Times" w:hAnsi="Times"/>
          <w:sz w:val="20"/>
          <w:szCs w:val="20"/>
          <w:lang w:val="fr-CA"/>
        </w:rPr>
        <w:t xml:space="preserve">, </w:t>
      </w:r>
      <w:r w:rsidR="00F37ED0" w:rsidRPr="00F37ED0">
        <w:rPr>
          <w:rFonts w:ascii="Times" w:hAnsi="Times"/>
          <w:sz w:val="20"/>
          <w:szCs w:val="20"/>
          <w:lang w:val="fr-CA"/>
        </w:rPr>
        <w:t>« </w:t>
      </w:r>
      <w:proofErr w:type="spellStart"/>
      <w:r w:rsidR="00F37ED0" w:rsidRPr="00F37ED0">
        <w:rPr>
          <w:rFonts w:ascii="Times" w:hAnsi="Times"/>
          <w:sz w:val="20"/>
          <w:szCs w:val="20"/>
          <w:lang w:val="fr-CA"/>
        </w:rPr>
        <w:t>Méthexis</w:t>
      </w:r>
      <w:proofErr w:type="spellEnd"/>
      <w:r w:rsidR="00F37ED0" w:rsidRPr="00F37ED0">
        <w:rPr>
          <w:rFonts w:ascii="Times" w:hAnsi="Times"/>
          <w:sz w:val="20"/>
          <w:szCs w:val="20"/>
          <w:lang w:val="fr-CA"/>
        </w:rPr>
        <w:t> »,</w:t>
      </w:r>
      <w:r w:rsidR="00F37ED0" w:rsidRPr="00F37ED0">
        <w:rPr>
          <w:rFonts w:ascii="Times" w:hAnsi="Times"/>
          <w:iCs/>
          <w:sz w:val="20"/>
          <w:szCs w:val="20"/>
          <w:lang w:val="fr-CA"/>
        </w:rPr>
        <w:t xml:space="preserve"> 20,</w:t>
      </w:r>
      <w:r w:rsidR="00F37ED0" w:rsidRPr="00F37ED0">
        <w:rPr>
          <w:rFonts w:ascii="Times" w:hAnsi="Times"/>
          <w:i/>
          <w:sz w:val="20"/>
          <w:szCs w:val="20"/>
          <w:lang w:val="fr-CA"/>
        </w:rPr>
        <w:t xml:space="preserve"> </w:t>
      </w:r>
      <w:r w:rsidR="00F37ED0" w:rsidRPr="00F37ED0">
        <w:rPr>
          <w:rFonts w:ascii="Times" w:hAnsi="Times"/>
          <w:sz w:val="20"/>
          <w:szCs w:val="20"/>
          <w:lang w:val="fr-CA"/>
        </w:rPr>
        <w:t>2007, pp. 7-28</w:t>
      </w:r>
      <w:r w:rsidR="00F37ED0" w:rsidRPr="00F37ED0">
        <w:rPr>
          <w:rFonts w:ascii="Times" w:hAnsi="Times"/>
          <w:sz w:val="20"/>
          <w:szCs w:val="20"/>
          <w:lang w:val="fr-CA"/>
        </w:rPr>
        <w:t>.</w:t>
      </w:r>
    </w:p>
  </w:footnote>
  <w:footnote w:id="18">
    <w:p w14:paraId="635E8473" w14:textId="3F828425" w:rsidR="00E530BD" w:rsidRPr="00A36785" w:rsidRDefault="00E530BD" w:rsidP="00D11032">
      <w:pPr>
        <w:jc w:val="both"/>
        <w:rPr>
          <w:rFonts w:ascii="Times" w:hAnsi="Times"/>
          <w:sz w:val="20"/>
          <w:szCs w:val="20"/>
          <w:lang w:val="en-US"/>
        </w:rPr>
      </w:pPr>
      <w:r w:rsidRPr="00A36785">
        <w:rPr>
          <w:rStyle w:val="FootnoteReference"/>
          <w:rFonts w:ascii="Times" w:hAnsi="Times"/>
          <w:sz w:val="20"/>
          <w:szCs w:val="20"/>
          <w:lang w:val="en-US"/>
        </w:rPr>
        <w:footnoteRef/>
      </w:r>
      <w:r w:rsidRPr="00F37ED0">
        <w:rPr>
          <w:rFonts w:ascii="Times" w:hAnsi="Times"/>
          <w:sz w:val="20"/>
          <w:szCs w:val="20"/>
          <w:lang w:val="fr-CA"/>
        </w:rPr>
        <w:t xml:space="preserve"> </w:t>
      </w:r>
      <w:r w:rsidR="00342570" w:rsidRPr="00F37ED0">
        <w:rPr>
          <w:rFonts w:ascii="Times" w:hAnsi="Times"/>
          <w:sz w:val="20"/>
          <w:szCs w:val="20"/>
          <w:lang w:val="fr-CA"/>
        </w:rPr>
        <w:t>Cf.</w:t>
      </w:r>
      <w:r w:rsidRPr="00F37ED0">
        <w:rPr>
          <w:rFonts w:ascii="Times" w:hAnsi="Times"/>
          <w:sz w:val="20"/>
          <w:szCs w:val="20"/>
          <w:lang w:val="fr-CA"/>
        </w:rPr>
        <w:t xml:space="preserve"> Alex. </w:t>
      </w:r>
      <w:proofErr w:type="spellStart"/>
      <w:proofErr w:type="gramStart"/>
      <w:r w:rsidRPr="00F37ED0">
        <w:rPr>
          <w:rFonts w:ascii="Times" w:hAnsi="Times"/>
          <w:i/>
          <w:sz w:val="20"/>
          <w:szCs w:val="20"/>
          <w:lang w:val="fr-CA"/>
        </w:rPr>
        <w:t>ap</w:t>
      </w:r>
      <w:r w:rsidR="00666D3E" w:rsidRPr="00F37ED0">
        <w:rPr>
          <w:rFonts w:ascii="Times" w:hAnsi="Times"/>
          <w:i/>
          <w:iCs/>
          <w:sz w:val="20"/>
          <w:szCs w:val="20"/>
          <w:lang w:val="fr-CA"/>
        </w:rPr>
        <w:t>ud</w:t>
      </w:r>
      <w:proofErr w:type="spellEnd"/>
      <w:proofErr w:type="gramEnd"/>
      <w:r w:rsidRPr="00F37ED0">
        <w:rPr>
          <w:rFonts w:ascii="Times" w:hAnsi="Times"/>
          <w:sz w:val="20"/>
          <w:szCs w:val="20"/>
          <w:lang w:val="fr-CA"/>
        </w:rPr>
        <w:t xml:space="preserve"> </w:t>
      </w:r>
      <w:proofErr w:type="spellStart"/>
      <w:r w:rsidRPr="00F37ED0">
        <w:rPr>
          <w:rFonts w:ascii="Times" w:hAnsi="Times"/>
          <w:sz w:val="20"/>
          <w:szCs w:val="20"/>
          <w:lang w:val="fr-CA"/>
        </w:rPr>
        <w:t>Simpl</w:t>
      </w:r>
      <w:proofErr w:type="spellEnd"/>
      <w:r w:rsidRPr="00F37ED0">
        <w:rPr>
          <w:rFonts w:ascii="Times" w:hAnsi="Times"/>
          <w:sz w:val="20"/>
          <w:szCs w:val="20"/>
          <w:lang w:val="fr-CA"/>
        </w:rPr>
        <w:t xml:space="preserve">. </w:t>
      </w:r>
      <w:r w:rsidRPr="00A36785">
        <w:rPr>
          <w:rFonts w:ascii="Times" w:hAnsi="Times"/>
          <w:i/>
          <w:sz w:val="20"/>
          <w:szCs w:val="20"/>
          <w:lang w:val="en-US"/>
        </w:rPr>
        <w:t>In Phys.</w:t>
      </w:r>
      <w:r w:rsidR="00666D3E" w:rsidRPr="00A36785">
        <w:rPr>
          <w:rFonts w:ascii="Times" w:hAnsi="Times"/>
          <w:iCs/>
          <w:sz w:val="20"/>
          <w:szCs w:val="20"/>
          <w:lang w:val="en-US"/>
        </w:rPr>
        <w:t>, ed. H. Diels,</w:t>
      </w:r>
      <w:r w:rsidRPr="00A36785">
        <w:rPr>
          <w:rFonts w:ascii="Times" w:hAnsi="Times"/>
          <w:sz w:val="20"/>
          <w:szCs w:val="20"/>
          <w:lang w:val="en-US"/>
        </w:rPr>
        <w:t xml:space="preserve"> 1218.20-1219.11</w:t>
      </w:r>
      <w:r w:rsidR="00D973A3" w:rsidRPr="00A36785">
        <w:rPr>
          <w:rFonts w:ascii="Times" w:hAnsi="Times"/>
          <w:sz w:val="20"/>
          <w:szCs w:val="20"/>
          <w:lang w:val="en-US"/>
        </w:rPr>
        <w:t>.</w:t>
      </w:r>
    </w:p>
  </w:footnote>
  <w:footnote w:id="19">
    <w:p w14:paraId="19C98011" w14:textId="22EEFF68" w:rsidR="00986DB5" w:rsidRPr="00E011A8" w:rsidRDefault="00986DB5" w:rsidP="00D11032">
      <w:pPr>
        <w:pStyle w:val="FootnoteText"/>
        <w:jc w:val="both"/>
        <w:rPr>
          <w:rFonts w:ascii="Times" w:hAnsi="Times"/>
          <w:lang w:val="fr-CA"/>
        </w:rPr>
      </w:pPr>
      <w:r w:rsidRPr="00A36785">
        <w:rPr>
          <w:rStyle w:val="FootnoteReference"/>
          <w:rFonts w:ascii="Times" w:hAnsi="Times"/>
          <w:lang w:val="en-US"/>
        </w:rPr>
        <w:footnoteRef/>
      </w:r>
      <w:r w:rsidRPr="00A36785">
        <w:rPr>
          <w:rFonts w:ascii="Times" w:hAnsi="Times"/>
          <w:lang w:val="en-US"/>
        </w:rPr>
        <w:t xml:space="preserve"> On Alexander’s system as one of the many “possible </w:t>
      </w:r>
      <w:proofErr w:type="spellStart"/>
      <w:r w:rsidRPr="00A36785">
        <w:rPr>
          <w:rFonts w:ascii="Times" w:hAnsi="Times"/>
          <w:lang w:val="en-US"/>
        </w:rPr>
        <w:t>Aristotelianisms</w:t>
      </w:r>
      <w:proofErr w:type="spellEnd"/>
      <w:r w:rsidRPr="00A36785">
        <w:rPr>
          <w:rFonts w:ascii="Times" w:hAnsi="Times"/>
          <w:lang w:val="en-US"/>
        </w:rPr>
        <w:t xml:space="preserve">” cf. </w:t>
      </w:r>
      <w:r w:rsidR="00E011A8" w:rsidRPr="00E011A8">
        <w:rPr>
          <w:rFonts w:ascii="Times" w:hAnsi="Times"/>
          <w:smallCaps/>
          <w:szCs w:val="20"/>
          <w:lang w:val="en-CA"/>
        </w:rPr>
        <w:t xml:space="preserve">M. Rashed, </w:t>
      </w:r>
      <w:proofErr w:type="spellStart"/>
      <w:r w:rsidR="00E011A8" w:rsidRPr="00E011A8">
        <w:rPr>
          <w:rFonts w:ascii="Times" w:hAnsi="Times"/>
          <w:i/>
          <w:iCs/>
          <w:szCs w:val="20"/>
          <w:lang w:val="en-CA"/>
        </w:rPr>
        <w:t>Essentialisme</w:t>
      </w:r>
      <w:proofErr w:type="spellEnd"/>
      <w:r w:rsidR="00E011A8" w:rsidRPr="00E011A8">
        <w:rPr>
          <w:rFonts w:ascii="Times" w:hAnsi="Times"/>
          <w:i/>
          <w:iCs/>
          <w:szCs w:val="20"/>
          <w:lang w:val="en-CA"/>
        </w:rPr>
        <w:t xml:space="preserve">. </w:t>
      </w:r>
      <w:r w:rsidR="00E011A8" w:rsidRPr="000B3D33">
        <w:rPr>
          <w:rFonts w:ascii="Times" w:hAnsi="Times"/>
          <w:i/>
          <w:iCs/>
          <w:szCs w:val="20"/>
          <w:lang w:val="fr-CA"/>
        </w:rPr>
        <w:t>Alexandre d'</w:t>
      </w:r>
      <w:proofErr w:type="spellStart"/>
      <w:r w:rsidR="00E011A8" w:rsidRPr="000B3D33">
        <w:rPr>
          <w:rFonts w:ascii="Times" w:hAnsi="Times"/>
          <w:i/>
          <w:iCs/>
          <w:szCs w:val="20"/>
          <w:lang w:val="fr-CA"/>
        </w:rPr>
        <w:t>Aphrodise</w:t>
      </w:r>
      <w:proofErr w:type="spellEnd"/>
      <w:r w:rsidR="00E011A8" w:rsidRPr="000B3D33">
        <w:rPr>
          <w:rFonts w:ascii="Times" w:hAnsi="Times"/>
          <w:i/>
          <w:iCs/>
          <w:szCs w:val="20"/>
          <w:lang w:val="fr-CA"/>
        </w:rPr>
        <w:t xml:space="preserve"> entre logique, physique et cosmologie</w:t>
      </w:r>
      <w:r w:rsidR="00E011A8" w:rsidRPr="000B3D33">
        <w:rPr>
          <w:rFonts w:ascii="Times" w:hAnsi="Times"/>
          <w:szCs w:val="20"/>
          <w:lang w:val="fr-CA"/>
        </w:rPr>
        <w:t>,</w:t>
      </w:r>
      <w:r w:rsidR="00E011A8">
        <w:rPr>
          <w:rFonts w:ascii="Times" w:hAnsi="Times"/>
          <w:szCs w:val="20"/>
          <w:lang w:val="fr-CA"/>
        </w:rPr>
        <w:t xml:space="preserve"> </w:t>
      </w:r>
      <w:proofErr w:type="spellStart"/>
      <w:r w:rsidR="00E011A8">
        <w:rPr>
          <w:rFonts w:ascii="Times" w:hAnsi="Times"/>
          <w:szCs w:val="20"/>
          <w:lang w:val="fr-CA"/>
        </w:rPr>
        <w:t>cit</w:t>
      </w:r>
      <w:proofErr w:type="spellEnd"/>
      <w:r w:rsidR="00E011A8">
        <w:rPr>
          <w:rFonts w:ascii="Times" w:hAnsi="Times"/>
          <w:szCs w:val="20"/>
          <w:lang w:val="fr-CA"/>
        </w:rPr>
        <w:t>.</w:t>
      </w:r>
      <w:r w:rsidRPr="00E011A8">
        <w:rPr>
          <w:rFonts w:ascii="Times" w:hAnsi="Times"/>
          <w:lang w:val="fr-CA"/>
        </w:rPr>
        <w:t>, p. 6ff.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77ED3" w14:textId="15C6B6F2" w:rsidR="00E530BD" w:rsidRPr="00E32E82" w:rsidRDefault="00E530BD">
    <w:pPr>
      <w:pStyle w:val="Header"/>
      <w:rPr>
        <w:smallCaps/>
        <w:noProof/>
        <w:kern w:val="28"/>
        <w:sz w:val="16"/>
        <w:szCs w:val="16"/>
        <w:lang w:val="en-GB"/>
      </w:rPr>
    </w:pPr>
    <w:r>
      <w:rPr>
        <w:smallCaps/>
        <w:kern w:val="28"/>
        <w:sz w:val="16"/>
        <w:szCs w:val="16"/>
        <w:lang w:val="en-GB"/>
      </w:rPr>
      <w:t>heavenly matter in Alexander</w:t>
    </w:r>
    <w:r>
      <w:rPr>
        <w:smallCaps/>
        <w:kern w:val="28"/>
        <w:sz w:val="16"/>
        <w:szCs w:val="16"/>
        <w:lang w:val="en-GB"/>
      </w:rPr>
      <w:tab/>
    </w:r>
    <w:r>
      <w:rPr>
        <w:smallCaps/>
        <w:kern w:val="28"/>
        <w:sz w:val="16"/>
        <w:szCs w:val="16"/>
        <w:lang w:val="en-GB"/>
      </w:rPr>
      <w:fldChar w:fldCharType="begin"/>
    </w:r>
    <w:r>
      <w:rPr>
        <w:smallCaps/>
        <w:kern w:val="28"/>
        <w:sz w:val="16"/>
        <w:szCs w:val="16"/>
        <w:lang w:val="en-GB"/>
      </w:rPr>
      <w:instrText xml:space="preserve"> DATE \@ "dd/MM/yy" </w:instrText>
    </w:r>
    <w:r>
      <w:rPr>
        <w:smallCaps/>
        <w:kern w:val="28"/>
        <w:sz w:val="16"/>
        <w:szCs w:val="16"/>
        <w:lang w:val="en-GB"/>
      </w:rPr>
      <w:fldChar w:fldCharType="separate"/>
    </w:r>
    <w:r w:rsidR="008C792C">
      <w:rPr>
        <w:smallCaps/>
        <w:noProof/>
        <w:kern w:val="28"/>
        <w:sz w:val="16"/>
        <w:szCs w:val="16"/>
        <w:lang w:val="en-GB"/>
      </w:rPr>
      <w:t>28/11/24</w:t>
    </w:r>
    <w:r>
      <w:rPr>
        <w:smallCaps/>
        <w:kern w:val="28"/>
        <w:sz w:val="16"/>
        <w:szCs w:val="16"/>
        <w:lang w:val="en-GB"/>
      </w:rPr>
      <w:fldChar w:fldCharType="end"/>
    </w:r>
    <w:r>
      <w:rPr>
        <w:smallCaps/>
        <w:kern w:val="28"/>
        <w:sz w:val="16"/>
        <w:szCs w:val="16"/>
        <w:lang w:val="en-GB"/>
      </w:rPr>
      <w:tab/>
    </w:r>
    <w:r>
      <w:rPr>
        <w:rStyle w:val="PageNumber"/>
      </w:rPr>
      <w:fldChar w:fldCharType="begin"/>
    </w:r>
    <w:r w:rsidRPr="00446EA9">
      <w:rPr>
        <w:rStyle w:val="PageNumber"/>
        <w:lang w:val="en-US"/>
      </w:rPr>
      <w:instrText xml:space="preserve"> PAGE </w:instrText>
    </w:r>
    <w:r>
      <w:rPr>
        <w:rStyle w:val="PageNumber"/>
      </w:rPr>
      <w:fldChar w:fldCharType="separate"/>
    </w:r>
    <w:r w:rsidR="00DD0426">
      <w:rPr>
        <w:rStyle w:val="PageNumber"/>
        <w:noProof/>
        <w:lang w:val="en-US"/>
      </w:rPr>
      <w:t>13</w:t>
    </w:r>
    <w:r>
      <w:rPr>
        <w:rStyle w:val="PageNumber"/>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2A4BFB"/>
    <w:multiLevelType w:val="hybridMultilevel"/>
    <w:tmpl w:val="8DD6D6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807F76"/>
    <w:multiLevelType w:val="hybridMultilevel"/>
    <w:tmpl w:val="10B0AE76"/>
    <w:lvl w:ilvl="0" w:tplc="FAF2C96E">
      <w:start w:val="1"/>
      <w:numFmt w:val="upperRoman"/>
      <w:lvlText w:val="%1."/>
      <w:lvlJc w:val="left"/>
      <w:pPr>
        <w:ind w:left="1287" w:hanging="720"/>
      </w:pPr>
      <w:rPr>
        <w:rFonts w:hint="default"/>
      </w:rPr>
    </w:lvl>
    <w:lvl w:ilvl="1" w:tplc="08130019" w:tentative="1">
      <w:start w:val="1"/>
      <w:numFmt w:val="lowerLetter"/>
      <w:lvlText w:val="%2."/>
      <w:lvlJc w:val="left"/>
      <w:pPr>
        <w:ind w:left="1647" w:hanging="360"/>
      </w:pPr>
    </w:lvl>
    <w:lvl w:ilvl="2" w:tplc="0813001B" w:tentative="1">
      <w:start w:val="1"/>
      <w:numFmt w:val="lowerRoman"/>
      <w:lvlText w:val="%3."/>
      <w:lvlJc w:val="right"/>
      <w:pPr>
        <w:ind w:left="2367" w:hanging="180"/>
      </w:pPr>
    </w:lvl>
    <w:lvl w:ilvl="3" w:tplc="0813000F" w:tentative="1">
      <w:start w:val="1"/>
      <w:numFmt w:val="decimal"/>
      <w:lvlText w:val="%4."/>
      <w:lvlJc w:val="left"/>
      <w:pPr>
        <w:ind w:left="3087" w:hanging="360"/>
      </w:pPr>
    </w:lvl>
    <w:lvl w:ilvl="4" w:tplc="08130019" w:tentative="1">
      <w:start w:val="1"/>
      <w:numFmt w:val="lowerLetter"/>
      <w:lvlText w:val="%5."/>
      <w:lvlJc w:val="left"/>
      <w:pPr>
        <w:ind w:left="3807" w:hanging="360"/>
      </w:pPr>
    </w:lvl>
    <w:lvl w:ilvl="5" w:tplc="0813001B" w:tentative="1">
      <w:start w:val="1"/>
      <w:numFmt w:val="lowerRoman"/>
      <w:lvlText w:val="%6."/>
      <w:lvlJc w:val="right"/>
      <w:pPr>
        <w:ind w:left="4527" w:hanging="180"/>
      </w:pPr>
    </w:lvl>
    <w:lvl w:ilvl="6" w:tplc="0813000F" w:tentative="1">
      <w:start w:val="1"/>
      <w:numFmt w:val="decimal"/>
      <w:lvlText w:val="%7."/>
      <w:lvlJc w:val="left"/>
      <w:pPr>
        <w:ind w:left="5247" w:hanging="360"/>
      </w:pPr>
    </w:lvl>
    <w:lvl w:ilvl="7" w:tplc="08130019" w:tentative="1">
      <w:start w:val="1"/>
      <w:numFmt w:val="lowerLetter"/>
      <w:lvlText w:val="%8."/>
      <w:lvlJc w:val="left"/>
      <w:pPr>
        <w:ind w:left="5967" w:hanging="360"/>
      </w:pPr>
    </w:lvl>
    <w:lvl w:ilvl="8" w:tplc="0813001B" w:tentative="1">
      <w:start w:val="1"/>
      <w:numFmt w:val="lowerRoman"/>
      <w:lvlText w:val="%9."/>
      <w:lvlJc w:val="right"/>
      <w:pPr>
        <w:ind w:left="6687" w:hanging="180"/>
      </w:pPr>
    </w:lvl>
  </w:abstractNum>
  <w:abstractNum w:abstractNumId="2" w15:restartNumberingAfterBreak="0">
    <w:nsid w:val="45EB1A22"/>
    <w:multiLevelType w:val="hybridMultilevel"/>
    <w:tmpl w:val="DA629CBE"/>
    <w:lvl w:ilvl="0" w:tplc="7A5A57BA">
      <w:start w:val="1"/>
      <w:numFmt w:val="decimal"/>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3" w15:restartNumberingAfterBreak="0">
    <w:nsid w:val="4AE279A2"/>
    <w:multiLevelType w:val="hybridMultilevel"/>
    <w:tmpl w:val="19E61618"/>
    <w:lvl w:ilvl="0" w:tplc="715A15F0">
      <w:start w:val="1"/>
      <w:numFmt w:val="upperRoman"/>
      <w:lvlText w:val="%1."/>
      <w:lvlJc w:val="left"/>
      <w:pPr>
        <w:ind w:left="1287" w:hanging="720"/>
      </w:pPr>
      <w:rPr>
        <w:rFonts w:hint="default"/>
      </w:rPr>
    </w:lvl>
    <w:lvl w:ilvl="1" w:tplc="08130019" w:tentative="1">
      <w:start w:val="1"/>
      <w:numFmt w:val="lowerLetter"/>
      <w:lvlText w:val="%2."/>
      <w:lvlJc w:val="left"/>
      <w:pPr>
        <w:ind w:left="1647" w:hanging="360"/>
      </w:pPr>
    </w:lvl>
    <w:lvl w:ilvl="2" w:tplc="0813001B" w:tentative="1">
      <w:start w:val="1"/>
      <w:numFmt w:val="lowerRoman"/>
      <w:lvlText w:val="%3."/>
      <w:lvlJc w:val="right"/>
      <w:pPr>
        <w:ind w:left="2367" w:hanging="180"/>
      </w:pPr>
    </w:lvl>
    <w:lvl w:ilvl="3" w:tplc="0813000F" w:tentative="1">
      <w:start w:val="1"/>
      <w:numFmt w:val="decimal"/>
      <w:lvlText w:val="%4."/>
      <w:lvlJc w:val="left"/>
      <w:pPr>
        <w:ind w:left="3087" w:hanging="360"/>
      </w:pPr>
    </w:lvl>
    <w:lvl w:ilvl="4" w:tplc="08130019" w:tentative="1">
      <w:start w:val="1"/>
      <w:numFmt w:val="lowerLetter"/>
      <w:lvlText w:val="%5."/>
      <w:lvlJc w:val="left"/>
      <w:pPr>
        <w:ind w:left="3807" w:hanging="360"/>
      </w:pPr>
    </w:lvl>
    <w:lvl w:ilvl="5" w:tplc="0813001B" w:tentative="1">
      <w:start w:val="1"/>
      <w:numFmt w:val="lowerRoman"/>
      <w:lvlText w:val="%6."/>
      <w:lvlJc w:val="right"/>
      <w:pPr>
        <w:ind w:left="4527" w:hanging="180"/>
      </w:pPr>
    </w:lvl>
    <w:lvl w:ilvl="6" w:tplc="0813000F" w:tentative="1">
      <w:start w:val="1"/>
      <w:numFmt w:val="decimal"/>
      <w:lvlText w:val="%7."/>
      <w:lvlJc w:val="left"/>
      <w:pPr>
        <w:ind w:left="5247" w:hanging="360"/>
      </w:pPr>
    </w:lvl>
    <w:lvl w:ilvl="7" w:tplc="08130019" w:tentative="1">
      <w:start w:val="1"/>
      <w:numFmt w:val="lowerLetter"/>
      <w:lvlText w:val="%8."/>
      <w:lvlJc w:val="left"/>
      <w:pPr>
        <w:ind w:left="5967" w:hanging="360"/>
      </w:pPr>
    </w:lvl>
    <w:lvl w:ilvl="8" w:tplc="0813001B" w:tentative="1">
      <w:start w:val="1"/>
      <w:numFmt w:val="lowerRoman"/>
      <w:lvlText w:val="%9."/>
      <w:lvlJc w:val="right"/>
      <w:pPr>
        <w:ind w:left="6687" w:hanging="180"/>
      </w:pPr>
    </w:lvl>
  </w:abstractNum>
  <w:abstractNum w:abstractNumId="4" w15:restartNumberingAfterBreak="0">
    <w:nsid w:val="77AC43D8"/>
    <w:multiLevelType w:val="hybridMultilevel"/>
    <w:tmpl w:val="A0D8309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96327ED"/>
    <w:multiLevelType w:val="hybridMultilevel"/>
    <w:tmpl w:val="19E61618"/>
    <w:lvl w:ilvl="0" w:tplc="715A15F0">
      <w:start w:val="1"/>
      <w:numFmt w:val="upperRoman"/>
      <w:lvlText w:val="%1."/>
      <w:lvlJc w:val="left"/>
      <w:pPr>
        <w:ind w:left="1287" w:hanging="720"/>
      </w:pPr>
      <w:rPr>
        <w:rFonts w:hint="default"/>
      </w:rPr>
    </w:lvl>
    <w:lvl w:ilvl="1" w:tplc="08130019" w:tentative="1">
      <w:start w:val="1"/>
      <w:numFmt w:val="lowerLetter"/>
      <w:lvlText w:val="%2."/>
      <w:lvlJc w:val="left"/>
      <w:pPr>
        <w:ind w:left="1647" w:hanging="360"/>
      </w:pPr>
    </w:lvl>
    <w:lvl w:ilvl="2" w:tplc="0813001B" w:tentative="1">
      <w:start w:val="1"/>
      <w:numFmt w:val="lowerRoman"/>
      <w:lvlText w:val="%3."/>
      <w:lvlJc w:val="right"/>
      <w:pPr>
        <w:ind w:left="2367" w:hanging="180"/>
      </w:pPr>
    </w:lvl>
    <w:lvl w:ilvl="3" w:tplc="0813000F" w:tentative="1">
      <w:start w:val="1"/>
      <w:numFmt w:val="decimal"/>
      <w:lvlText w:val="%4."/>
      <w:lvlJc w:val="left"/>
      <w:pPr>
        <w:ind w:left="3087" w:hanging="360"/>
      </w:pPr>
    </w:lvl>
    <w:lvl w:ilvl="4" w:tplc="08130019" w:tentative="1">
      <w:start w:val="1"/>
      <w:numFmt w:val="lowerLetter"/>
      <w:lvlText w:val="%5."/>
      <w:lvlJc w:val="left"/>
      <w:pPr>
        <w:ind w:left="3807" w:hanging="360"/>
      </w:pPr>
    </w:lvl>
    <w:lvl w:ilvl="5" w:tplc="0813001B" w:tentative="1">
      <w:start w:val="1"/>
      <w:numFmt w:val="lowerRoman"/>
      <w:lvlText w:val="%6."/>
      <w:lvlJc w:val="right"/>
      <w:pPr>
        <w:ind w:left="4527" w:hanging="180"/>
      </w:pPr>
    </w:lvl>
    <w:lvl w:ilvl="6" w:tplc="0813000F" w:tentative="1">
      <w:start w:val="1"/>
      <w:numFmt w:val="decimal"/>
      <w:lvlText w:val="%7."/>
      <w:lvlJc w:val="left"/>
      <w:pPr>
        <w:ind w:left="5247" w:hanging="360"/>
      </w:pPr>
    </w:lvl>
    <w:lvl w:ilvl="7" w:tplc="08130019" w:tentative="1">
      <w:start w:val="1"/>
      <w:numFmt w:val="lowerLetter"/>
      <w:lvlText w:val="%8."/>
      <w:lvlJc w:val="left"/>
      <w:pPr>
        <w:ind w:left="5967" w:hanging="360"/>
      </w:pPr>
    </w:lvl>
    <w:lvl w:ilvl="8" w:tplc="0813001B" w:tentative="1">
      <w:start w:val="1"/>
      <w:numFmt w:val="lowerRoman"/>
      <w:lvlText w:val="%9."/>
      <w:lvlJc w:val="right"/>
      <w:pPr>
        <w:ind w:left="6687" w:hanging="180"/>
      </w:pPr>
    </w:lvl>
  </w:abstractNum>
  <w:num w:numId="1" w16cid:durableId="78142402">
    <w:abstractNumId w:val="1"/>
  </w:num>
  <w:num w:numId="2" w16cid:durableId="1458596567">
    <w:abstractNumId w:val="5"/>
  </w:num>
  <w:num w:numId="3" w16cid:durableId="2054963692">
    <w:abstractNumId w:val="3"/>
  </w:num>
  <w:num w:numId="4" w16cid:durableId="1285772992">
    <w:abstractNumId w:val="4"/>
  </w:num>
  <w:num w:numId="5" w16cid:durableId="944920402">
    <w:abstractNumId w:val="2"/>
  </w:num>
  <w:num w:numId="6" w16cid:durableId="18728373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embedSystemFonts/>
  <w:activeWritingStyle w:appName="MSWord" w:lang="it-IT" w:vendorID="3" w:dllVersion="517" w:checkStyle="1"/>
  <w:proofState w:spelling="clean" w:grammar="clean"/>
  <w:defaultTabStop w:val="708"/>
  <w:hyphenationZone w:val="283"/>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11A"/>
    <w:rsid w:val="00002E71"/>
    <w:rsid w:val="00016D1A"/>
    <w:rsid w:val="00034E5B"/>
    <w:rsid w:val="0004067E"/>
    <w:rsid w:val="00054438"/>
    <w:rsid w:val="00064F07"/>
    <w:rsid w:val="00066847"/>
    <w:rsid w:val="00075EB4"/>
    <w:rsid w:val="00092068"/>
    <w:rsid w:val="000A2CFE"/>
    <w:rsid w:val="000A45F0"/>
    <w:rsid w:val="000B3D33"/>
    <w:rsid w:val="000C7FD0"/>
    <w:rsid w:val="00106187"/>
    <w:rsid w:val="00117066"/>
    <w:rsid w:val="00117C04"/>
    <w:rsid w:val="0013084A"/>
    <w:rsid w:val="00133F56"/>
    <w:rsid w:val="00134141"/>
    <w:rsid w:val="00134970"/>
    <w:rsid w:val="00134F66"/>
    <w:rsid w:val="001372D5"/>
    <w:rsid w:val="00150D62"/>
    <w:rsid w:val="0015157E"/>
    <w:rsid w:val="001541F2"/>
    <w:rsid w:val="001913F6"/>
    <w:rsid w:val="001A6B81"/>
    <w:rsid w:val="001B13E9"/>
    <w:rsid w:val="001E098E"/>
    <w:rsid w:val="001E1907"/>
    <w:rsid w:val="001E1BDC"/>
    <w:rsid w:val="001F71ED"/>
    <w:rsid w:val="002059F0"/>
    <w:rsid w:val="00221D89"/>
    <w:rsid w:val="00226C5B"/>
    <w:rsid w:val="002370BA"/>
    <w:rsid w:val="00244AB2"/>
    <w:rsid w:val="00244F05"/>
    <w:rsid w:val="002508CE"/>
    <w:rsid w:val="00252291"/>
    <w:rsid w:val="00264A1B"/>
    <w:rsid w:val="00276C3E"/>
    <w:rsid w:val="0028229C"/>
    <w:rsid w:val="002823D6"/>
    <w:rsid w:val="002867C0"/>
    <w:rsid w:val="00286ED8"/>
    <w:rsid w:val="00292006"/>
    <w:rsid w:val="00295E32"/>
    <w:rsid w:val="0029730C"/>
    <w:rsid w:val="002A43BF"/>
    <w:rsid w:val="002B4243"/>
    <w:rsid w:val="002D13F2"/>
    <w:rsid w:val="002E01D7"/>
    <w:rsid w:val="002E3A6F"/>
    <w:rsid w:val="002F42AD"/>
    <w:rsid w:val="00300648"/>
    <w:rsid w:val="00302CF9"/>
    <w:rsid w:val="0030732C"/>
    <w:rsid w:val="00315801"/>
    <w:rsid w:val="00324B61"/>
    <w:rsid w:val="0032774F"/>
    <w:rsid w:val="003356B1"/>
    <w:rsid w:val="00342570"/>
    <w:rsid w:val="00344BEE"/>
    <w:rsid w:val="00357B21"/>
    <w:rsid w:val="00373AE0"/>
    <w:rsid w:val="003810DD"/>
    <w:rsid w:val="00390652"/>
    <w:rsid w:val="003A5791"/>
    <w:rsid w:val="003A6FAD"/>
    <w:rsid w:val="003B3783"/>
    <w:rsid w:val="003C5F85"/>
    <w:rsid w:val="003E3611"/>
    <w:rsid w:val="003E5682"/>
    <w:rsid w:val="003F346A"/>
    <w:rsid w:val="003F3D70"/>
    <w:rsid w:val="003F7087"/>
    <w:rsid w:val="00403654"/>
    <w:rsid w:val="0042016B"/>
    <w:rsid w:val="00430125"/>
    <w:rsid w:val="004351E8"/>
    <w:rsid w:val="00440BCB"/>
    <w:rsid w:val="00446EA9"/>
    <w:rsid w:val="004543C3"/>
    <w:rsid w:val="004569D9"/>
    <w:rsid w:val="00462D7E"/>
    <w:rsid w:val="004A6B3E"/>
    <w:rsid w:val="004E2983"/>
    <w:rsid w:val="004F53C6"/>
    <w:rsid w:val="00506B2B"/>
    <w:rsid w:val="005139D0"/>
    <w:rsid w:val="00514D14"/>
    <w:rsid w:val="00525DE3"/>
    <w:rsid w:val="005318D4"/>
    <w:rsid w:val="00536822"/>
    <w:rsid w:val="005427F7"/>
    <w:rsid w:val="00550979"/>
    <w:rsid w:val="0055704D"/>
    <w:rsid w:val="00557B46"/>
    <w:rsid w:val="00581693"/>
    <w:rsid w:val="005927B3"/>
    <w:rsid w:val="005954A8"/>
    <w:rsid w:val="005A559D"/>
    <w:rsid w:val="005B2388"/>
    <w:rsid w:val="005B2DD0"/>
    <w:rsid w:val="005E2D60"/>
    <w:rsid w:val="005E7FC2"/>
    <w:rsid w:val="005F3A4B"/>
    <w:rsid w:val="0060249D"/>
    <w:rsid w:val="00610609"/>
    <w:rsid w:val="00623077"/>
    <w:rsid w:val="00623BEB"/>
    <w:rsid w:val="00630E33"/>
    <w:rsid w:val="00631D6D"/>
    <w:rsid w:val="00632EDA"/>
    <w:rsid w:val="0065300C"/>
    <w:rsid w:val="0065614C"/>
    <w:rsid w:val="00665589"/>
    <w:rsid w:val="00666D3E"/>
    <w:rsid w:val="00671595"/>
    <w:rsid w:val="006B212F"/>
    <w:rsid w:val="006D082F"/>
    <w:rsid w:val="007006CA"/>
    <w:rsid w:val="007149F9"/>
    <w:rsid w:val="00722CFA"/>
    <w:rsid w:val="0073393E"/>
    <w:rsid w:val="007352F2"/>
    <w:rsid w:val="007354A5"/>
    <w:rsid w:val="007358A7"/>
    <w:rsid w:val="0074391B"/>
    <w:rsid w:val="00751140"/>
    <w:rsid w:val="007523AB"/>
    <w:rsid w:val="0075567E"/>
    <w:rsid w:val="00756D1B"/>
    <w:rsid w:val="00756E90"/>
    <w:rsid w:val="0076499F"/>
    <w:rsid w:val="0077322E"/>
    <w:rsid w:val="007B247E"/>
    <w:rsid w:val="007B7896"/>
    <w:rsid w:val="007C100A"/>
    <w:rsid w:val="007C15FE"/>
    <w:rsid w:val="007C292B"/>
    <w:rsid w:val="007D411A"/>
    <w:rsid w:val="007E325A"/>
    <w:rsid w:val="007E37F9"/>
    <w:rsid w:val="007E3AAC"/>
    <w:rsid w:val="00801BD9"/>
    <w:rsid w:val="00801DE8"/>
    <w:rsid w:val="00805B5F"/>
    <w:rsid w:val="008178F6"/>
    <w:rsid w:val="0082002B"/>
    <w:rsid w:val="00825BEE"/>
    <w:rsid w:val="0083720A"/>
    <w:rsid w:val="00837442"/>
    <w:rsid w:val="00852829"/>
    <w:rsid w:val="00856984"/>
    <w:rsid w:val="008877BA"/>
    <w:rsid w:val="0089340C"/>
    <w:rsid w:val="008C71AD"/>
    <w:rsid w:val="008C792C"/>
    <w:rsid w:val="008C7B12"/>
    <w:rsid w:val="008D79A3"/>
    <w:rsid w:val="008F08CA"/>
    <w:rsid w:val="0091478A"/>
    <w:rsid w:val="00922A12"/>
    <w:rsid w:val="00923891"/>
    <w:rsid w:val="00937340"/>
    <w:rsid w:val="0094087D"/>
    <w:rsid w:val="00954B2E"/>
    <w:rsid w:val="00986DB5"/>
    <w:rsid w:val="00991354"/>
    <w:rsid w:val="009913EF"/>
    <w:rsid w:val="0099381A"/>
    <w:rsid w:val="00995FC5"/>
    <w:rsid w:val="009A31A3"/>
    <w:rsid w:val="009C0EF0"/>
    <w:rsid w:val="009D5F4B"/>
    <w:rsid w:val="009D6888"/>
    <w:rsid w:val="009D693F"/>
    <w:rsid w:val="009E16B1"/>
    <w:rsid w:val="009F30C3"/>
    <w:rsid w:val="009F6DE7"/>
    <w:rsid w:val="009F6E18"/>
    <w:rsid w:val="00A071C0"/>
    <w:rsid w:val="00A07E6B"/>
    <w:rsid w:val="00A355E6"/>
    <w:rsid w:val="00A36785"/>
    <w:rsid w:val="00A3729E"/>
    <w:rsid w:val="00A41421"/>
    <w:rsid w:val="00A451AA"/>
    <w:rsid w:val="00A456E3"/>
    <w:rsid w:val="00A612F2"/>
    <w:rsid w:val="00A70F0B"/>
    <w:rsid w:val="00A7470D"/>
    <w:rsid w:val="00A84BCA"/>
    <w:rsid w:val="00A961F0"/>
    <w:rsid w:val="00AC4803"/>
    <w:rsid w:val="00AC5086"/>
    <w:rsid w:val="00AD231B"/>
    <w:rsid w:val="00AD530D"/>
    <w:rsid w:val="00AE177B"/>
    <w:rsid w:val="00AE409B"/>
    <w:rsid w:val="00AE6C62"/>
    <w:rsid w:val="00AE6C6F"/>
    <w:rsid w:val="00AE7566"/>
    <w:rsid w:val="00AF33E9"/>
    <w:rsid w:val="00B02E03"/>
    <w:rsid w:val="00B12814"/>
    <w:rsid w:val="00B136F4"/>
    <w:rsid w:val="00B13917"/>
    <w:rsid w:val="00B15F13"/>
    <w:rsid w:val="00B2186A"/>
    <w:rsid w:val="00B26652"/>
    <w:rsid w:val="00B34ED5"/>
    <w:rsid w:val="00B36E21"/>
    <w:rsid w:val="00B525B7"/>
    <w:rsid w:val="00B542A3"/>
    <w:rsid w:val="00B93D46"/>
    <w:rsid w:val="00BA2724"/>
    <w:rsid w:val="00BD411F"/>
    <w:rsid w:val="00BF2015"/>
    <w:rsid w:val="00BF4190"/>
    <w:rsid w:val="00C03983"/>
    <w:rsid w:val="00C30D63"/>
    <w:rsid w:val="00C3336E"/>
    <w:rsid w:val="00C43850"/>
    <w:rsid w:val="00C43930"/>
    <w:rsid w:val="00C522EB"/>
    <w:rsid w:val="00C529D7"/>
    <w:rsid w:val="00C556BF"/>
    <w:rsid w:val="00C77BFB"/>
    <w:rsid w:val="00C810BC"/>
    <w:rsid w:val="00C9292D"/>
    <w:rsid w:val="00CA519F"/>
    <w:rsid w:val="00CA7839"/>
    <w:rsid w:val="00CB1253"/>
    <w:rsid w:val="00CB4587"/>
    <w:rsid w:val="00CC209B"/>
    <w:rsid w:val="00CD0AD6"/>
    <w:rsid w:val="00CD5A65"/>
    <w:rsid w:val="00D01922"/>
    <w:rsid w:val="00D041B6"/>
    <w:rsid w:val="00D11032"/>
    <w:rsid w:val="00D15F49"/>
    <w:rsid w:val="00D269A3"/>
    <w:rsid w:val="00D302BB"/>
    <w:rsid w:val="00D40845"/>
    <w:rsid w:val="00D41746"/>
    <w:rsid w:val="00D475DA"/>
    <w:rsid w:val="00D645F2"/>
    <w:rsid w:val="00D647B9"/>
    <w:rsid w:val="00D73EC9"/>
    <w:rsid w:val="00D80A8E"/>
    <w:rsid w:val="00D8101D"/>
    <w:rsid w:val="00D95FB3"/>
    <w:rsid w:val="00D973A3"/>
    <w:rsid w:val="00DA3F90"/>
    <w:rsid w:val="00DA44D6"/>
    <w:rsid w:val="00DA5B16"/>
    <w:rsid w:val="00DA6B93"/>
    <w:rsid w:val="00DB34F4"/>
    <w:rsid w:val="00DB730B"/>
    <w:rsid w:val="00DC3EF8"/>
    <w:rsid w:val="00DD0426"/>
    <w:rsid w:val="00DD6CE7"/>
    <w:rsid w:val="00DF2699"/>
    <w:rsid w:val="00DF6BDE"/>
    <w:rsid w:val="00E011A8"/>
    <w:rsid w:val="00E03B2D"/>
    <w:rsid w:val="00E04D43"/>
    <w:rsid w:val="00E11505"/>
    <w:rsid w:val="00E16B05"/>
    <w:rsid w:val="00E20A8E"/>
    <w:rsid w:val="00E25E75"/>
    <w:rsid w:val="00E32E82"/>
    <w:rsid w:val="00E42870"/>
    <w:rsid w:val="00E530BD"/>
    <w:rsid w:val="00E56BDE"/>
    <w:rsid w:val="00E56DC3"/>
    <w:rsid w:val="00E61E42"/>
    <w:rsid w:val="00E704FC"/>
    <w:rsid w:val="00E73FC7"/>
    <w:rsid w:val="00E74195"/>
    <w:rsid w:val="00E80C9D"/>
    <w:rsid w:val="00E80F5F"/>
    <w:rsid w:val="00E86120"/>
    <w:rsid w:val="00E90655"/>
    <w:rsid w:val="00EA4B31"/>
    <w:rsid w:val="00EB3190"/>
    <w:rsid w:val="00EB33B4"/>
    <w:rsid w:val="00EC311A"/>
    <w:rsid w:val="00EC3195"/>
    <w:rsid w:val="00EC4D5F"/>
    <w:rsid w:val="00EC60FA"/>
    <w:rsid w:val="00EC7A55"/>
    <w:rsid w:val="00EE4F27"/>
    <w:rsid w:val="00F03F89"/>
    <w:rsid w:val="00F16EF3"/>
    <w:rsid w:val="00F34C2D"/>
    <w:rsid w:val="00F37ED0"/>
    <w:rsid w:val="00F4233B"/>
    <w:rsid w:val="00F55213"/>
    <w:rsid w:val="00F75D54"/>
    <w:rsid w:val="00F7651E"/>
    <w:rsid w:val="00F861DD"/>
    <w:rsid w:val="00F872E2"/>
    <w:rsid w:val="00FA4D44"/>
    <w:rsid w:val="00FB464C"/>
    <w:rsid w:val="00FC0C83"/>
    <w:rsid w:val="00FC0EE1"/>
    <w:rsid w:val="00FC4220"/>
    <w:rsid w:val="00FD0328"/>
    <w:rsid w:val="00FD325F"/>
    <w:rsid w:val="00FE7C30"/>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19414277"/>
  <w14:defaultImageDpi w14:val="300"/>
  <w15:docId w15:val="{F00B7EAB-B037-EA4F-AEAF-7E65856E6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5BEE"/>
  </w:style>
  <w:style w:type="paragraph" w:styleId="Heading1">
    <w:name w:val="heading 1"/>
    <w:basedOn w:val="Normal"/>
    <w:next w:val="Normal"/>
    <w:link w:val="Heading1Char"/>
    <w:uiPriority w:val="9"/>
    <w:qFormat/>
    <w:rsid w:val="001A6B81"/>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stonotaapidipagina1">
    <w:name w:val="Testo nota a piè di pagina1"/>
    <w:rsid w:val="00EC311A"/>
    <w:pPr>
      <w:widowControl w:val="0"/>
      <w:suppressAutoHyphens/>
    </w:pPr>
    <w:rPr>
      <w:rFonts w:ascii="Cambria" w:eastAsia="MS Mincho" w:hAnsi="Cambria"/>
      <w:kern w:val="1"/>
      <w:lang w:val="en-US" w:eastAsia="ar-SA"/>
    </w:rPr>
  </w:style>
  <w:style w:type="paragraph" w:styleId="FootnoteText">
    <w:name w:val="footnote text"/>
    <w:basedOn w:val="Normal"/>
    <w:link w:val="FootnoteTextChar"/>
    <w:semiHidden/>
    <w:rsid w:val="00C3336E"/>
    <w:rPr>
      <w:sz w:val="20"/>
      <w:lang w:val="x-none" w:eastAsia="x-none"/>
    </w:rPr>
  </w:style>
  <w:style w:type="character" w:customStyle="1" w:styleId="FootnoteTextChar">
    <w:name w:val="Footnote Text Char"/>
    <w:basedOn w:val="DefaultParagraphFont"/>
    <w:link w:val="FootnoteText"/>
    <w:semiHidden/>
    <w:rsid w:val="00C3336E"/>
    <w:rPr>
      <w:lang w:val="x-none" w:eastAsia="x-none"/>
    </w:rPr>
  </w:style>
  <w:style w:type="character" w:styleId="FootnoteReference">
    <w:name w:val="footnote reference"/>
    <w:rsid w:val="00C3336E"/>
    <w:rPr>
      <w:vertAlign w:val="superscript"/>
    </w:rPr>
  </w:style>
  <w:style w:type="character" w:customStyle="1" w:styleId="st">
    <w:name w:val="st"/>
    <w:rsid w:val="009D6888"/>
  </w:style>
  <w:style w:type="paragraph" w:styleId="Header">
    <w:name w:val="header"/>
    <w:basedOn w:val="Normal"/>
    <w:link w:val="HeaderChar"/>
    <w:uiPriority w:val="99"/>
    <w:unhideWhenUsed/>
    <w:rsid w:val="005954A8"/>
    <w:pPr>
      <w:tabs>
        <w:tab w:val="center" w:pos="4819"/>
        <w:tab w:val="right" w:pos="9638"/>
      </w:tabs>
    </w:pPr>
  </w:style>
  <w:style w:type="character" w:customStyle="1" w:styleId="HeaderChar">
    <w:name w:val="Header Char"/>
    <w:basedOn w:val="DefaultParagraphFont"/>
    <w:link w:val="Header"/>
    <w:uiPriority w:val="99"/>
    <w:rsid w:val="005954A8"/>
    <w:rPr>
      <w:sz w:val="24"/>
    </w:rPr>
  </w:style>
  <w:style w:type="paragraph" w:styleId="Footer">
    <w:name w:val="footer"/>
    <w:basedOn w:val="Normal"/>
    <w:link w:val="FooterChar"/>
    <w:uiPriority w:val="99"/>
    <w:unhideWhenUsed/>
    <w:rsid w:val="005954A8"/>
    <w:pPr>
      <w:tabs>
        <w:tab w:val="center" w:pos="4819"/>
        <w:tab w:val="right" w:pos="9638"/>
      </w:tabs>
    </w:pPr>
  </w:style>
  <w:style w:type="character" w:customStyle="1" w:styleId="FooterChar">
    <w:name w:val="Footer Char"/>
    <w:basedOn w:val="DefaultParagraphFont"/>
    <w:link w:val="Footer"/>
    <w:uiPriority w:val="99"/>
    <w:rsid w:val="005954A8"/>
    <w:rPr>
      <w:sz w:val="24"/>
    </w:rPr>
  </w:style>
  <w:style w:type="character" w:styleId="PageNumber">
    <w:name w:val="page number"/>
    <w:basedOn w:val="DefaultParagraphFont"/>
    <w:uiPriority w:val="99"/>
    <w:semiHidden/>
    <w:unhideWhenUsed/>
    <w:rsid w:val="00B36E21"/>
  </w:style>
  <w:style w:type="paragraph" w:styleId="BalloonText">
    <w:name w:val="Balloon Text"/>
    <w:basedOn w:val="Normal"/>
    <w:link w:val="BalloonTextChar"/>
    <w:uiPriority w:val="99"/>
    <w:semiHidden/>
    <w:unhideWhenUsed/>
    <w:rsid w:val="00FB464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B464C"/>
    <w:rPr>
      <w:rFonts w:ascii="Lucida Grande" w:hAnsi="Lucida Grande" w:cs="Lucida Grande"/>
      <w:sz w:val="18"/>
      <w:szCs w:val="18"/>
    </w:rPr>
  </w:style>
  <w:style w:type="character" w:styleId="Emphasis">
    <w:name w:val="Emphasis"/>
    <w:uiPriority w:val="20"/>
    <w:qFormat/>
    <w:rsid w:val="00805B5F"/>
    <w:rPr>
      <w:i/>
      <w:iCs/>
    </w:rPr>
  </w:style>
  <w:style w:type="character" w:customStyle="1" w:styleId="txt">
    <w:name w:val="txt"/>
    <w:basedOn w:val="DefaultParagraphFont"/>
    <w:rsid w:val="00FD0328"/>
  </w:style>
  <w:style w:type="character" w:styleId="Hyperlink">
    <w:name w:val="Hyperlink"/>
    <w:basedOn w:val="DefaultParagraphFont"/>
    <w:uiPriority w:val="99"/>
    <w:unhideWhenUsed/>
    <w:rsid w:val="00FD0328"/>
    <w:rPr>
      <w:color w:val="0000FF" w:themeColor="hyperlink"/>
      <w:u w:val="single"/>
    </w:rPr>
  </w:style>
  <w:style w:type="paragraph" w:styleId="ListParagraph">
    <w:name w:val="List Paragraph"/>
    <w:basedOn w:val="Normal"/>
    <w:uiPriority w:val="34"/>
    <w:qFormat/>
    <w:rsid w:val="00550979"/>
    <w:pPr>
      <w:ind w:left="720"/>
      <w:contextualSpacing/>
    </w:pPr>
  </w:style>
  <w:style w:type="character" w:customStyle="1" w:styleId="refbody">
    <w:name w:val="refbody"/>
    <w:basedOn w:val="DefaultParagraphFont"/>
    <w:rsid w:val="00295E32"/>
  </w:style>
  <w:style w:type="character" w:styleId="CommentReference">
    <w:name w:val="annotation reference"/>
    <w:basedOn w:val="DefaultParagraphFont"/>
    <w:uiPriority w:val="99"/>
    <w:semiHidden/>
    <w:unhideWhenUsed/>
    <w:rsid w:val="00C529D7"/>
    <w:rPr>
      <w:sz w:val="18"/>
      <w:szCs w:val="18"/>
    </w:rPr>
  </w:style>
  <w:style w:type="paragraph" w:styleId="CommentText">
    <w:name w:val="annotation text"/>
    <w:basedOn w:val="Normal"/>
    <w:link w:val="CommentTextChar"/>
    <w:uiPriority w:val="99"/>
    <w:semiHidden/>
    <w:unhideWhenUsed/>
    <w:rsid w:val="00C529D7"/>
  </w:style>
  <w:style w:type="character" w:customStyle="1" w:styleId="CommentTextChar">
    <w:name w:val="Comment Text Char"/>
    <w:basedOn w:val="DefaultParagraphFont"/>
    <w:link w:val="CommentText"/>
    <w:uiPriority w:val="99"/>
    <w:semiHidden/>
    <w:rsid w:val="00C529D7"/>
    <w:rPr>
      <w:sz w:val="24"/>
      <w:szCs w:val="24"/>
    </w:rPr>
  </w:style>
  <w:style w:type="paragraph" w:styleId="CommentSubject">
    <w:name w:val="annotation subject"/>
    <w:basedOn w:val="CommentText"/>
    <w:next w:val="CommentText"/>
    <w:link w:val="CommentSubjectChar"/>
    <w:uiPriority w:val="99"/>
    <w:semiHidden/>
    <w:unhideWhenUsed/>
    <w:rsid w:val="00C529D7"/>
    <w:rPr>
      <w:b/>
      <w:bCs/>
      <w:sz w:val="20"/>
      <w:szCs w:val="20"/>
    </w:rPr>
  </w:style>
  <w:style w:type="character" w:customStyle="1" w:styleId="CommentSubjectChar">
    <w:name w:val="Comment Subject Char"/>
    <w:basedOn w:val="CommentTextChar"/>
    <w:link w:val="CommentSubject"/>
    <w:uiPriority w:val="99"/>
    <w:semiHidden/>
    <w:rsid w:val="00C529D7"/>
    <w:rPr>
      <w:b/>
      <w:bCs/>
      <w:sz w:val="24"/>
      <w:szCs w:val="24"/>
    </w:rPr>
  </w:style>
  <w:style w:type="paragraph" w:styleId="Revision">
    <w:name w:val="Revision"/>
    <w:hidden/>
    <w:uiPriority w:val="99"/>
    <w:semiHidden/>
    <w:rsid w:val="006B212F"/>
  </w:style>
  <w:style w:type="character" w:customStyle="1" w:styleId="Heading1Char">
    <w:name w:val="Heading 1 Char"/>
    <w:basedOn w:val="DefaultParagraphFont"/>
    <w:link w:val="Heading1"/>
    <w:uiPriority w:val="9"/>
    <w:rsid w:val="001A6B81"/>
    <w:rPr>
      <w:rFonts w:asciiTheme="majorHAnsi" w:eastAsiaTheme="majorEastAsia" w:hAnsiTheme="majorHAnsi" w:cstheme="majorBidi"/>
      <w:color w:val="365F91" w:themeColor="accent1" w:themeShade="BF"/>
      <w:sz w:val="32"/>
      <w:szCs w:val="32"/>
    </w:rPr>
  </w:style>
  <w:style w:type="character" w:styleId="UnresolvedMention">
    <w:name w:val="Unresolved Mention"/>
    <w:basedOn w:val="DefaultParagraphFont"/>
    <w:uiPriority w:val="99"/>
    <w:semiHidden/>
    <w:unhideWhenUsed/>
    <w:rsid w:val="00923891"/>
    <w:rPr>
      <w:color w:val="605E5C"/>
      <w:shd w:val="clear" w:color="auto" w:fill="E1DFDD"/>
    </w:rPr>
  </w:style>
  <w:style w:type="paragraph" w:styleId="Quote">
    <w:name w:val="Quote"/>
    <w:basedOn w:val="Normal"/>
    <w:next w:val="Normal"/>
    <w:link w:val="QuoteChar"/>
    <w:uiPriority w:val="29"/>
    <w:qFormat/>
    <w:rsid w:val="009F6E18"/>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F6E18"/>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3126258">
      <w:bodyDiv w:val="1"/>
      <w:marLeft w:val="0"/>
      <w:marRight w:val="0"/>
      <w:marTop w:val="0"/>
      <w:marBottom w:val="0"/>
      <w:divBdr>
        <w:top w:val="none" w:sz="0" w:space="0" w:color="auto"/>
        <w:left w:val="none" w:sz="0" w:space="0" w:color="auto"/>
        <w:bottom w:val="none" w:sz="0" w:space="0" w:color="auto"/>
        <w:right w:val="none" w:sz="0" w:space="0" w:color="auto"/>
      </w:divBdr>
    </w:div>
    <w:div w:id="572743288">
      <w:bodyDiv w:val="1"/>
      <w:marLeft w:val="0"/>
      <w:marRight w:val="0"/>
      <w:marTop w:val="0"/>
      <w:marBottom w:val="0"/>
      <w:divBdr>
        <w:top w:val="none" w:sz="0" w:space="0" w:color="auto"/>
        <w:left w:val="none" w:sz="0" w:space="0" w:color="auto"/>
        <w:bottom w:val="none" w:sz="0" w:space="0" w:color="auto"/>
        <w:right w:val="none" w:sz="0" w:space="0" w:color="auto"/>
      </w:divBdr>
      <w:divsChild>
        <w:div w:id="568658601">
          <w:marLeft w:val="0"/>
          <w:marRight w:val="0"/>
          <w:marTop w:val="0"/>
          <w:marBottom w:val="0"/>
          <w:divBdr>
            <w:top w:val="none" w:sz="0" w:space="0" w:color="auto"/>
            <w:left w:val="none" w:sz="0" w:space="0" w:color="auto"/>
            <w:bottom w:val="none" w:sz="0" w:space="0" w:color="auto"/>
            <w:right w:val="none" w:sz="0" w:space="0" w:color="auto"/>
          </w:divBdr>
          <w:divsChild>
            <w:div w:id="1188328164">
              <w:marLeft w:val="0"/>
              <w:marRight w:val="300"/>
              <w:marTop w:val="0"/>
              <w:marBottom w:val="0"/>
              <w:divBdr>
                <w:top w:val="none" w:sz="0" w:space="0" w:color="auto"/>
                <w:left w:val="none" w:sz="0" w:space="0" w:color="auto"/>
                <w:bottom w:val="none" w:sz="0" w:space="0" w:color="auto"/>
                <w:right w:val="none" w:sz="0" w:space="0" w:color="auto"/>
              </w:divBdr>
            </w:div>
            <w:div w:id="1235555166">
              <w:marLeft w:val="0"/>
              <w:marRight w:val="300"/>
              <w:marTop w:val="0"/>
              <w:marBottom w:val="0"/>
              <w:divBdr>
                <w:top w:val="none" w:sz="0" w:space="0" w:color="auto"/>
                <w:left w:val="none" w:sz="0" w:space="0" w:color="auto"/>
                <w:bottom w:val="none" w:sz="0" w:space="0" w:color="auto"/>
                <w:right w:val="none" w:sz="0" w:space="0" w:color="auto"/>
              </w:divBdr>
            </w:div>
            <w:div w:id="1342313255">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643967134">
      <w:bodyDiv w:val="1"/>
      <w:marLeft w:val="0"/>
      <w:marRight w:val="0"/>
      <w:marTop w:val="0"/>
      <w:marBottom w:val="0"/>
      <w:divBdr>
        <w:top w:val="none" w:sz="0" w:space="0" w:color="auto"/>
        <w:left w:val="none" w:sz="0" w:space="0" w:color="auto"/>
        <w:bottom w:val="none" w:sz="0" w:space="0" w:color="auto"/>
        <w:right w:val="none" w:sz="0" w:space="0" w:color="auto"/>
      </w:divBdr>
    </w:div>
    <w:div w:id="646201646">
      <w:bodyDiv w:val="1"/>
      <w:marLeft w:val="0"/>
      <w:marRight w:val="0"/>
      <w:marTop w:val="0"/>
      <w:marBottom w:val="0"/>
      <w:divBdr>
        <w:top w:val="none" w:sz="0" w:space="0" w:color="auto"/>
        <w:left w:val="none" w:sz="0" w:space="0" w:color="auto"/>
        <w:bottom w:val="none" w:sz="0" w:space="0" w:color="auto"/>
        <w:right w:val="none" w:sz="0" w:space="0" w:color="auto"/>
      </w:divBdr>
    </w:div>
    <w:div w:id="879248162">
      <w:bodyDiv w:val="1"/>
      <w:marLeft w:val="0"/>
      <w:marRight w:val="0"/>
      <w:marTop w:val="0"/>
      <w:marBottom w:val="0"/>
      <w:divBdr>
        <w:top w:val="none" w:sz="0" w:space="0" w:color="auto"/>
        <w:left w:val="none" w:sz="0" w:space="0" w:color="auto"/>
        <w:bottom w:val="none" w:sz="0" w:space="0" w:color="auto"/>
        <w:right w:val="none" w:sz="0" w:space="0" w:color="auto"/>
      </w:divBdr>
    </w:div>
    <w:div w:id="1019309619">
      <w:bodyDiv w:val="1"/>
      <w:marLeft w:val="0"/>
      <w:marRight w:val="0"/>
      <w:marTop w:val="0"/>
      <w:marBottom w:val="0"/>
      <w:divBdr>
        <w:top w:val="none" w:sz="0" w:space="0" w:color="auto"/>
        <w:left w:val="none" w:sz="0" w:space="0" w:color="auto"/>
        <w:bottom w:val="none" w:sz="0" w:space="0" w:color="auto"/>
        <w:right w:val="none" w:sz="0" w:space="0" w:color="auto"/>
      </w:divBdr>
      <w:divsChild>
        <w:div w:id="466775088">
          <w:marLeft w:val="0"/>
          <w:marRight w:val="0"/>
          <w:marTop w:val="0"/>
          <w:marBottom w:val="0"/>
          <w:divBdr>
            <w:top w:val="none" w:sz="0" w:space="0" w:color="auto"/>
            <w:left w:val="none" w:sz="0" w:space="0" w:color="auto"/>
            <w:bottom w:val="none" w:sz="0" w:space="0" w:color="auto"/>
            <w:right w:val="none" w:sz="0" w:space="0" w:color="auto"/>
          </w:divBdr>
        </w:div>
        <w:div w:id="385834278">
          <w:marLeft w:val="0"/>
          <w:marRight w:val="0"/>
          <w:marTop w:val="0"/>
          <w:marBottom w:val="0"/>
          <w:divBdr>
            <w:top w:val="none" w:sz="0" w:space="0" w:color="auto"/>
            <w:left w:val="none" w:sz="0" w:space="0" w:color="auto"/>
            <w:bottom w:val="none" w:sz="0" w:space="0" w:color="auto"/>
            <w:right w:val="none" w:sz="0" w:space="0" w:color="auto"/>
          </w:divBdr>
        </w:div>
        <w:div w:id="631130058">
          <w:marLeft w:val="0"/>
          <w:marRight w:val="0"/>
          <w:marTop w:val="0"/>
          <w:marBottom w:val="0"/>
          <w:divBdr>
            <w:top w:val="none" w:sz="0" w:space="0" w:color="auto"/>
            <w:left w:val="none" w:sz="0" w:space="0" w:color="auto"/>
            <w:bottom w:val="none" w:sz="0" w:space="0" w:color="auto"/>
            <w:right w:val="none" w:sz="0" w:space="0" w:color="auto"/>
          </w:divBdr>
        </w:div>
      </w:divsChild>
    </w:div>
    <w:div w:id="1071122849">
      <w:bodyDiv w:val="1"/>
      <w:marLeft w:val="0"/>
      <w:marRight w:val="0"/>
      <w:marTop w:val="0"/>
      <w:marBottom w:val="0"/>
      <w:divBdr>
        <w:top w:val="none" w:sz="0" w:space="0" w:color="auto"/>
        <w:left w:val="none" w:sz="0" w:space="0" w:color="auto"/>
        <w:bottom w:val="none" w:sz="0" w:space="0" w:color="auto"/>
        <w:right w:val="none" w:sz="0" w:space="0" w:color="auto"/>
      </w:divBdr>
      <w:divsChild>
        <w:div w:id="1560362841">
          <w:marLeft w:val="0"/>
          <w:marRight w:val="0"/>
          <w:marTop w:val="0"/>
          <w:marBottom w:val="0"/>
          <w:divBdr>
            <w:top w:val="none" w:sz="0" w:space="0" w:color="auto"/>
            <w:left w:val="none" w:sz="0" w:space="0" w:color="auto"/>
            <w:bottom w:val="none" w:sz="0" w:space="0" w:color="auto"/>
            <w:right w:val="none" w:sz="0" w:space="0" w:color="auto"/>
          </w:divBdr>
        </w:div>
        <w:div w:id="1441144093">
          <w:marLeft w:val="0"/>
          <w:marRight w:val="0"/>
          <w:marTop w:val="0"/>
          <w:marBottom w:val="0"/>
          <w:divBdr>
            <w:top w:val="none" w:sz="0" w:space="0" w:color="auto"/>
            <w:left w:val="none" w:sz="0" w:space="0" w:color="auto"/>
            <w:bottom w:val="none" w:sz="0" w:space="0" w:color="auto"/>
            <w:right w:val="none" w:sz="0" w:space="0" w:color="auto"/>
          </w:divBdr>
        </w:div>
        <w:div w:id="61291846">
          <w:marLeft w:val="0"/>
          <w:marRight w:val="0"/>
          <w:marTop w:val="0"/>
          <w:marBottom w:val="0"/>
          <w:divBdr>
            <w:top w:val="none" w:sz="0" w:space="0" w:color="auto"/>
            <w:left w:val="none" w:sz="0" w:space="0" w:color="auto"/>
            <w:bottom w:val="none" w:sz="0" w:space="0" w:color="auto"/>
            <w:right w:val="none" w:sz="0" w:space="0" w:color="auto"/>
          </w:divBdr>
        </w:div>
      </w:divsChild>
    </w:div>
    <w:div w:id="1840123247">
      <w:bodyDiv w:val="1"/>
      <w:marLeft w:val="0"/>
      <w:marRight w:val="0"/>
      <w:marTop w:val="0"/>
      <w:marBottom w:val="0"/>
      <w:divBdr>
        <w:top w:val="none" w:sz="0" w:space="0" w:color="auto"/>
        <w:left w:val="none" w:sz="0" w:space="0" w:color="auto"/>
        <w:bottom w:val="none" w:sz="0" w:space="0" w:color="auto"/>
        <w:right w:val="none" w:sz="0" w:space="0" w:color="auto"/>
      </w:divBdr>
      <w:divsChild>
        <w:div w:id="1602639992">
          <w:marLeft w:val="0"/>
          <w:marRight w:val="0"/>
          <w:marTop w:val="0"/>
          <w:marBottom w:val="0"/>
          <w:divBdr>
            <w:top w:val="none" w:sz="0" w:space="0" w:color="auto"/>
            <w:left w:val="none" w:sz="0" w:space="0" w:color="auto"/>
            <w:bottom w:val="none" w:sz="0" w:space="0" w:color="auto"/>
            <w:right w:val="none" w:sz="0" w:space="0" w:color="auto"/>
          </w:divBdr>
          <w:divsChild>
            <w:div w:id="1180777975">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mailto:silvia.fazzo@uniupo.it" TargetMode="External"/><Relationship Id="rId1" Type="http://schemas.openxmlformats.org/officeDocument/2006/relationships/hyperlink" Target="mailto:luca.gili@flf.vu.l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01C001-F887-384F-834C-F7A0FFFEF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Pages>
  <Words>2780</Words>
  <Characters>15852</Characters>
  <Application>Microsoft Office Word</Application>
  <DocSecurity>0</DocSecurity>
  <Lines>132</Lines>
  <Paragraphs>37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As it is being argued in a forthcoming paper (Heavenly matter in Aristotle, Metaphysics Lambda 2, "Phronesis" 2013</vt:lpstr>
      <vt:lpstr>As it is being argued in a forthcoming paper (Heavenly matter in Aristotle, Metaphysics Lambda 2, "Phronesis" 2013</vt:lpstr>
    </vt:vector>
  </TitlesOfParts>
  <Company/>
  <LinksUpToDate>false</LinksUpToDate>
  <CharactersWithSpaces>18595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 it is being argued in a forthcoming paper (Heavenly matter in Aristotle, Metaphysics Lambda 2, "Phronesis" 2013</dc:title>
  <dc:subject/>
  <dc:creator>Marcello Villa Santa</dc:creator>
  <cp:keywords/>
  <dc:description/>
  <cp:lastModifiedBy>Antanas Matulionis</cp:lastModifiedBy>
  <cp:revision>4</cp:revision>
  <cp:lastPrinted>2014-10-15T07:53:00Z</cp:lastPrinted>
  <dcterms:created xsi:type="dcterms:W3CDTF">2024-11-28T16:49:00Z</dcterms:created>
  <dcterms:modified xsi:type="dcterms:W3CDTF">2024-11-28T17:04:00Z</dcterms:modified>
</cp:coreProperties>
</file>